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9052" w14:textId="09413C97" w:rsidR="00891A20" w:rsidRDefault="00891A20" w:rsidP="00891A20">
      <w:pPr>
        <w:pStyle w:val="Heading1"/>
        <w:rPr>
          <w:rFonts w:ascii="Arial" w:hAnsi="Arial" w:cs="Arial"/>
          <w:u w:val="none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FFE05A8" wp14:editId="65E9F4E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753870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u w:val="none"/>
        </w:rPr>
        <w:t xml:space="preserve">   </w:t>
      </w:r>
      <w:r>
        <w:rPr>
          <w:rFonts w:ascii="Arial" w:hAnsi="Arial" w:cs="Arial"/>
          <w:u w:val="none"/>
        </w:rPr>
        <w:tab/>
        <w:t xml:space="preserve"> </w:t>
      </w:r>
    </w:p>
    <w:p w14:paraId="13CE81A5" w14:textId="19AF32C4" w:rsidR="00891A20" w:rsidRPr="00CE5ED7" w:rsidRDefault="00891A20" w:rsidP="00891A20">
      <w:pPr>
        <w:pStyle w:val="Heading1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u w:val="none"/>
        </w:rPr>
        <w:t xml:space="preserve">                               </w:t>
      </w:r>
      <w:r w:rsidRPr="00CE5ED7">
        <w:rPr>
          <w:rFonts w:ascii="Arial" w:hAnsi="Arial" w:cs="Arial"/>
          <w:sz w:val="32"/>
          <w:szCs w:val="32"/>
        </w:rPr>
        <w:t xml:space="preserve">BN604002 </w:t>
      </w:r>
      <w:r w:rsidR="00CE5ED7" w:rsidRPr="00CE5ED7">
        <w:rPr>
          <w:rFonts w:ascii="Arial" w:hAnsi="Arial" w:cs="Arial"/>
          <w:sz w:val="32"/>
          <w:szCs w:val="32"/>
        </w:rPr>
        <w:t xml:space="preserve">Y2 </w:t>
      </w:r>
      <w:r w:rsidRPr="00CE5ED7">
        <w:rPr>
          <w:rFonts w:ascii="Arial" w:hAnsi="Arial" w:cs="Arial"/>
          <w:sz w:val="32"/>
          <w:szCs w:val="32"/>
        </w:rPr>
        <w:t>Mental Health and Addictions</w:t>
      </w:r>
    </w:p>
    <w:p w14:paraId="745040F9" w14:textId="431AA5C8" w:rsidR="00891A20" w:rsidRPr="00CE5ED7" w:rsidRDefault="00891A20" w:rsidP="00891A20">
      <w:pPr>
        <w:pStyle w:val="Heading1"/>
        <w:ind w:firstLine="720"/>
        <w:rPr>
          <w:rFonts w:ascii="Arial" w:hAnsi="Arial" w:cs="Arial"/>
          <w:sz w:val="32"/>
          <w:szCs w:val="32"/>
        </w:rPr>
      </w:pPr>
      <w:r w:rsidRPr="00CE5ED7">
        <w:rPr>
          <w:rFonts w:ascii="Arial" w:hAnsi="Arial" w:cs="Arial"/>
          <w:sz w:val="32"/>
          <w:szCs w:val="32"/>
          <w:u w:val="none"/>
        </w:rPr>
        <w:t xml:space="preserve">                         </w:t>
      </w:r>
      <w:r w:rsidR="00683ECB">
        <w:rPr>
          <w:rFonts w:ascii="Arial" w:hAnsi="Arial" w:cs="Arial"/>
          <w:sz w:val="32"/>
          <w:szCs w:val="32"/>
          <w:u w:val="none"/>
        </w:rPr>
        <w:t xml:space="preserve">   </w:t>
      </w:r>
      <w:r w:rsidRPr="00CE5ED7">
        <w:rPr>
          <w:rFonts w:ascii="Arial" w:hAnsi="Arial" w:cs="Arial"/>
          <w:sz w:val="32"/>
          <w:szCs w:val="32"/>
        </w:rPr>
        <w:t xml:space="preserve">Nursing Practice Care Plan </w:t>
      </w:r>
    </w:p>
    <w:p w14:paraId="45D98CD7" w14:textId="77777777" w:rsidR="00891A20" w:rsidRPr="00C86C33" w:rsidRDefault="00891A20" w:rsidP="00891A20">
      <w:pPr>
        <w:rPr>
          <w:rFonts w:ascii="Arial" w:hAnsi="Arial" w:cs="Arial"/>
          <w:b/>
          <w:sz w:val="20"/>
          <w:u w:val="single"/>
        </w:rPr>
      </w:pPr>
    </w:p>
    <w:p w14:paraId="45FCDBA9" w14:textId="77777777" w:rsidR="00891A20" w:rsidRDefault="00891A20" w:rsidP="00891A20">
      <w:pPr>
        <w:rPr>
          <w:rFonts w:ascii="Arial" w:hAnsi="Arial" w:cs="Arial"/>
          <w:b/>
          <w:sz w:val="22"/>
        </w:rPr>
      </w:pPr>
    </w:p>
    <w:p w14:paraId="1083CE25" w14:textId="77777777" w:rsidR="00891A20" w:rsidRDefault="00891A20" w:rsidP="00891A2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Name (pseudonym):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Age:</w:t>
      </w:r>
    </w:p>
    <w:p w14:paraId="2B881C90" w14:textId="77777777" w:rsidR="00891A20" w:rsidRDefault="00891A20" w:rsidP="00891A20">
      <w:pPr>
        <w:rPr>
          <w:rFonts w:ascii="Arial" w:hAnsi="Arial" w:cs="Arial"/>
          <w:b/>
          <w:sz w:val="22"/>
        </w:rPr>
      </w:pPr>
    </w:p>
    <w:p w14:paraId="1FBC7FDB" w14:textId="77777777" w:rsidR="00891A20" w:rsidRDefault="00891A20" w:rsidP="00891A2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Date of admission / </w:t>
      </w:r>
      <w:r w:rsidRPr="005E2490">
        <w:rPr>
          <w:rFonts w:ascii="Arial" w:hAnsi="Arial" w:cs="Arial"/>
          <w:b/>
          <w:color w:val="000000"/>
          <w:sz w:val="22"/>
        </w:rPr>
        <w:t>presentation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Date care plan commenced:</w:t>
      </w:r>
    </w:p>
    <w:p w14:paraId="1D81A93C" w14:textId="77777777" w:rsidR="00891A20" w:rsidRDefault="00891A20" w:rsidP="00891A20">
      <w:pPr>
        <w:pStyle w:val="Heading1"/>
        <w:rPr>
          <w:rFonts w:ascii="Arial" w:hAnsi="Arial" w:cs="Arial"/>
        </w:rPr>
      </w:pPr>
    </w:p>
    <w:p w14:paraId="579A3D0C" w14:textId="77777777" w:rsidR="00A46201" w:rsidRDefault="00891A20" w:rsidP="00891A2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Legal Status (Voluntary or relevant </w:t>
      </w:r>
      <w:r w:rsidR="00A132B7">
        <w:rPr>
          <w:rFonts w:ascii="Arial" w:hAnsi="Arial" w:cs="Arial"/>
          <w:b/>
          <w:sz w:val="22"/>
        </w:rPr>
        <w:t xml:space="preserve">Law or </w:t>
      </w:r>
      <w:r>
        <w:rPr>
          <w:rFonts w:ascii="Arial" w:hAnsi="Arial" w:cs="Arial"/>
          <w:b/>
          <w:sz w:val="22"/>
        </w:rPr>
        <w:t>Act):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48B46C1A" w14:textId="77777777" w:rsidR="00A46201" w:rsidRDefault="00A46201" w:rsidP="00891A20">
      <w:pPr>
        <w:rPr>
          <w:rFonts w:ascii="Arial" w:hAnsi="Arial" w:cs="Arial"/>
          <w:b/>
          <w:sz w:val="22"/>
        </w:rPr>
      </w:pPr>
    </w:p>
    <w:p w14:paraId="124630E0" w14:textId="7E1168FC" w:rsidR="00891A20" w:rsidRDefault="00891A20" w:rsidP="00891A2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Risk management</w:t>
      </w:r>
      <w:r w:rsidR="006356B2">
        <w:rPr>
          <w:rFonts w:ascii="Arial" w:hAnsi="Arial" w:cs="Arial"/>
          <w:b/>
          <w:sz w:val="22"/>
        </w:rPr>
        <w:t xml:space="preserve"> plan</w:t>
      </w:r>
      <w:r>
        <w:rPr>
          <w:rFonts w:ascii="Arial" w:hAnsi="Arial" w:cs="Arial"/>
          <w:b/>
          <w:sz w:val="22"/>
        </w:rPr>
        <w:t>:  Yes        No</w:t>
      </w:r>
    </w:p>
    <w:p w14:paraId="4E63CED0" w14:textId="2B726CB4" w:rsidR="00FA5580" w:rsidRDefault="00891A20" w:rsidP="00891A20">
      <w:pPr>
        <w:rPr>
          <w:rFonts w:ascii="Arial" w:hAnsi="Arial" w:cs="Arial"/>
          <w:sz w:val="16"/>
          <w:szCs w:val="16"/>
        </w:rPr>
      </w:pPr>
      <w:r w:rsidRPr="006356B2">
        <w:rPr>
          <w:rFonts w:ascii="Arial" w:hAnsi="Arial" w:cs="Arial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BC810" wp14:editId="5B5A4008">
                <wp:simplePos x="0" y="0"/>
                <wp:positionH relativeFrom="column">
                  <wp:posOffset>-1905</wp:posOffset>
                </wp:positionH>
                <wp:positionV relativeFrom="paragraph">
                  <wp:posOffset>137795</wp:posOffset>
                </wp:positionV>
                <wp:extent cx="6629400" cy="0"/>
                <wp:effectExtent l="7620" t="9525" r="1143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D4762" id="Straight Connector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85pt" to="521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"/>
            </w:pict>
          </mc:Fallback>
        </mc:AlternateContent>
      </w:r>
      <w:r w:rsidR="006356B2" w:rsidRPr="006356B2">
        <w:rPr>
          <w:rFonts w:ascii="Arial" w:hAnsi="Arial" w:cs="Arial"/>
          <w:sz w:val="16"/>
          <w:szCs w:val="16"/>
        </w:rPr>
        <w:t>(Only used in Dunedin MH Services</w:t>
      </w:r>
      <w:r w:rsidR="00FA5580">
        <w:rPr>
          <w:rFonts w:ascii="Arial" w:hAnsi="Arial" w:cs="Arial"/>
          <w:sz w:val="16"/>
          <w:szCs w:val="16"/>
        </w:rPr>
        <w:t>,</w:t>
      </w:r>
      <w:r w:rsidR="006356B2" w:rsidRPr="006356B2">
        <w:rPr>
          <w:rFonts w:ascii="Arial" w:hAnsi="Arial" w:cs="Arial"/>
          <w:sz w:val="16"/>
          <w:szCs w:val="16"/>
        </w:rPr>
        <w:t xml:space="preserve"> Te Whatu Ora)</w:t>
      </w:r>
    </w:p>
    <w:p w14:paraId="3F7CA27D" w14:textId="77777777" w:rsidR="00FA5580" w:rsidRPr="006356B2" w:rsidRDefault="00FA5580" w:rsidP="00891A20">
      <w:pPr>
        <w:rPr>
          <w:rFonts w:ascii="Arial" w:hAnsi="Arial" w:cs="Arial"/>
          <w:sz w:val="16"/>
          <w:szCs w:val="16"/>
        </w:rPr>
      </w:pPr>
    </w:p>
    <w:p w14:paraId="552C8F05" w14:textId="77777777" w:rsidR="00891A20" w:rsidRDefault="00891A20" w:rsidP="00891A2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7792F3" w14:textId="77777777" w:rsidR="00891A20" w:rsidRDefault="00891A20" w:rsidP="00891A2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language preference:</w:t>
      </w:r>
    </w:p>
    <w:p w14:paraId="6B4D4FD6" w14:textId="77777777" w:rsidR="00891A20" w:rsidRDefault="00891A20" w:rsidP="00891A2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Pronoun preference:</w:t>
      </w:r>
    </w:p>
    <w:p w14:paraId="0FFCC399" w14:textId="77777777" w:rsidR="00891A20" w:rsidRDefault="00891A20" w:rsidP="00891A2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Vision/hearing impairment: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EE88BFC" w14:textId="77777777" w:rsidR="00891A20" w:rsidRDefault="00891A20" w:rsidP="00891A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Alternate form of communication: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6A4F46B8" w14:textId="653E8C87" w:rsidR="00891A20" w:rsidRDefault="00891A20" w:rsidP="00891A2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6D2F8" wp14:editId="584EE1F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5151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6CFC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BNa6lz2QAAAAcBAAAPAAAAAAAAAAAAAAAAAAkEAABkcnMvZG93bnJldi54bWxQ&#10;SwUGAAAAAAQABADzAAAADwUAAAAA&#10;"/>
            </w:pict>
          </mc:Fallback>
        </mc:AlternateContent>
      </w:r>
    </w:p>
    <w:p w14:paraId="7E58EA90" w14:textId="77777777" w:rsidR="00891A20" w:rsidRDefault="00891A20" w:rsidP="00891A20">
      <w:pPr>
        <w:rPr>
          <w:rFonts w:ascii="Arial" w:hAnsi="Arial" w:cs="Arial"/>
          <w:b/>
          <w:bCs/>
          <w:sz w:val="22"/>
          <w:u w:val="single"/>
        </w:rPr>
      </w:pPr>
    </w:p>
    <w:p w14:paraId="342BA1D4" w14:textId="77777777" w:rsidR="00891A20" w:rsidRDefault="00891A20" w:rsidP="00891A20">
      <w:pPr>
        <w:rPr>
          <w:rFonts w:ascii="Arial" w:hAnsi="Arial" w:cs="Arial"/>
          <w:sz w:val="22"/>
        </w:rPr>
      </w:pPr>
      <w:r w:rsidRPr="004516C8">
        <w:rPr>
          <w:rFonts w:ascii="Arial" w:hAnsi="Arial" w:cs="Arial"/>
          <w:b/>
          <w:bCs/>
          <w:sz w:val="22"/>
          <w:u w:val="single"/>
        </w:rPr>
        <w:t>Client’s reason(s) for admission/presentation</w:t>
      </w:r>
      <w:r>
        <w:rPr>
          <w:rFonts w:ascii="Arial" w:hAnsi="Arial" w:cs="Arial"/>
          <w:sz w:val="22"/>
        </w:rPr>
        <w:t>:</w:t>
      </w:r>
    </w:p>
    <w:p w14:paraId="08EC2440" w14:textId="77777777" w:rsidR="00891A20" w:rsidRPr="00B66691" w:rsidRDefault="00891A20" w:rsidP="00891A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(What does client say?)</w:t>
      </w:r>
    </w:p>
    <w:p w14:paraId="663763BE" w14:textId="77777777" w:rsidR="00891A20" w:rsidRDefault="00891A20" w:rsidP="00891A20">
      <w:pPr>
        <w:rPr>
          <w:rFonts w:ascii="Arial" w:hAnsi="Arial" w:cs="Arial"/>
          <w:sz w:val="22"/>
        </w:rPr>
      </w:pPr>
    </w:p>
    <w:p w14:paraId="75FA6E93" w14:textId="77777777" w:rsidR="00891A20" w:rsidRDefault="00891A20" w:rsidP="00891A20">
      <w:pPr>
        <w:rPr>
          <w:rFonts w:ascii="Arial" w:hAnsi="Arial" w:cs="Arial"/>
          <w:sz w:val="22"/>
        </w:rPr>
      </w:pPr>
    </w:p>
    <w:p w14:paraId="2370F597" w14:textId="77777777" w:rsidR="00891A20" w:rsidRDefault="00891A20" w:rsidP="00891A20">
      <w:pPr>
        <w:rPr>
          <w:rFonts w:ascii="Arial" w:hAnsi="Arial" w:cs="Arial"/>
          <w:sz w:val="22"/>
        </w:rPr>
      </w:pPr>
    </w:p>
    <w:p w14:paraId="3F8A62D2" w14:textId="77777777" w:rsidR="00891A20" w:rsidRDefault="00891A20" w:rsidP="00891A20">
      <w:pPr>
        <w:pStyle w:val="Header"/>
        <w:rPr>
          <w:rFonts w:ascii="Arial" w:hAnsi="Arial" w:cs="Arial"/>
          <w:sz w:val="22"/>
        </w:rPr>
      </w:pPr>
    </w:p>
    <w:p w14:paraId="3AFDD846" w14:textId="77777777" w:rsidR="00891A20" w:rsidRDefault="00891A20" w:rsidP="00891A20">
      <w:pPr>
        <w:rPr>
          <w:rFonts w:ascii="Arial" w:hAnsi="Arial" w:cs="Arial"/>
          <w:sz w:val="22"/>
        </w:rPr>
      </w:pPr>
    </w:p>
    <w:p w14:paraId="761FB2EC" w14:textId="77777777" w:rsidR="00135309" w:rsidRDefault="00891A20" w:rsidP="00891A20">
      <w:pPr>
        <w:rPr>
          <w:rFonts w:ascii="Arial" w:hAnsi="Arial" w:cs="Arial"/>
          <w:sz w:val="22"/>
        </w:rPr>
      </w:pPr>
      <w:r w:rsidRPr="001A4EE0">
        <w:rPr>
          <w:rFonts w:ascii="Arial" w:hAnsi="Arial" w:cs="Arial"/>
          <w:b/>
          <w:bCs/>
          <w:sz w:val="22"/>
          <w:u w:val="single"/>
        </w:rPr>
        <w:t>Client’s ex</w:t>
      </w:r>
      <w:r w:rsidRPr="0093786B">
        <w:rPr>
          <w:rFonts w:ascii="Arial" w:hAnsi="Arial" w:cs="Arial"/>
          <w:b/>
          <w:bCs/>
          <w:sz w:val="22"/>
          <w:u w:val="single"/>
        </w:rPr>
        <w:t>pectations of admission</w:t>
      </w:r>
      <w:r>
        <w:rPr>
          <w:rFonts w:ascii="Arial" w:hAnsi="Arial" w:cs="Arial"/>
          <w:sz w:val="22"/>
        </w:rPr>
        <w:t>:</w:t>
      </w:r>
    </w:p>
    <w:p w14:paraId="19651BF9" w14:textId="77777777" w:rsidR="00135309" w:rsidRDefault="00135309" w:rsidP="00891A20">
      <w:pPr>
        <w:rPr>
          <w:rFonts w:ascii="Arial" w:hAnsi="Arial" w:cs="Arial"/>
          <w:sz w:val="22"/>
        </w:rPr>
      </w:pPr>
    </w:p>
    <w:p w14:paraId="2640E86B" w14:textId="77777777" w:rsidR="00135309" w:rsidRDefault="00135309" w:rsidP="00891A20">
      <w:pPr>
        <w:rPr>
          <w:rFonts w:ascii="Arial" w:hAnsi="Arial" w:cs="Arial"/>
          <w:sz w:val="22"/>
        </w:rPr>
      </w:pPr>
    </w:p>
    <w:p w14:paraId="44CA7AD7" w14:textId="77777777" w:rsidR="00135309" w:rsidRDefault="00135309" w:rsidP="00891A20">
      <w:pPr>
        <w:rPr>
          <w:rFonts w:ascii="Arial" w:hAnsi="Arial" w:cs="Arial"/>
          <w:sz w:val="22"/>
        </w:rPr>
      </w:pPr>
    </w:p>
    <w:p w14:paraId="3041AB2A" w14:textId="77777777" w:rsidR="00135309" w:rsidRDefault="00135309" w:rsidP="00891A20">
      <w:pPr>
        <w:rPr>
          <w:rFonts w:ascii="Arial" w:hAnsi="Arial" w:cs="Arial"/>
          <w:sz w:val="22"/>
        </w:rPr>
      </w:pPr>
    </w:p>
    <w:p w14:paraId="3B34B18F" w14:textId="77777777" w:rsidR="00135309" w:rsidRDefault="00135309" w:rsidP="00891A20">
      <w:pPr>
        <w:rPr>
          <w:rFonts w:ascii="Arial" w:hAnsi="Arial" w:cs="Arial"/>
          <w:sz w:val="22"/>
        </w:rPr>
      </w:pPr>
    </w:p>
    <w:p w14:paraId="3DD4FA88" w14:textId="77777777" w:rsidR="00135309" w:rsidRDefault="00891A20" w:rsidP="00891A20">
      <w:pPr>
        <w:rPr>
          <w:rFonts w:ascii="Arial" w:hAnsi="Arial" w:cs="Arial"/>
          <w:b/>
          <w:bCs/>
          <w:sz w:val="22"/>
          <w:u w:val="single"/>
        </w:rPr>
      </w:pPr>
      <w:r w:rsidRPr="00135309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314AF75D" w14:textId="77777777" w:rsidR="00135309" w:rsidRDefault="00135309" w:rsidP="00891A20">
      <w:pPr>
        <w:rPr>
          <w:rFonts w:ascii="Arial" w:hAnsi="Arial" w:cs="Arial"/>
          <w:b/>
          <w:bCs/>
          <w:sz w:val="22"/>
          <w:u w:val="single"/>
        </w:rPr>
      </w:pPr>
    </w:p>
    <w:p w14:paraId="43685A3C" w14:textId="77777777" w:rsidR="00135309" w:rsidRDefault="00135309" w:rsidP="00891A20">
      <w:pPr>
        <w:rPr>
          <w:rFonts w:ascii="Arial" w:hAnsi="Arial" w:cs="Arial"/>
          <w:b/>
          <w:bCs/>
          <w:sz w:val="22"/>
          <w:u w:val="single"/>
        </w:rPr>
      </w:pPr>
    </w:p>
    <w:p w14:paraId="375EC1EF" w14:textId="240087D9" w:rsidR="00891A20" w:rsidRPr="00135309" w:rsidRDefault="00135309" w:rsidP="00891A20">
      <w:pPr>
        <w:rPr>
          <w:rFonts w:ascii="Arial" w:hAnsi="Arial" w:cs="Arial"/>
          <w:b/>
          <w:bCs/>
          <w:sz w:val="22"/>
          <w:u w:val="single"/>
        </w:rPr>
      </w:pPr>
      <w:r w:rsidRPr="00135309">
        <w:rPr>
          <w:rFonts w:ascii="Arial" w:hAnsi="Arial" w:cs="Arial"/>
          <w:b/>
          <w:bCs/>
          <w:sz w:val="22"/>
          <w:u w:val="single"/>
        </w:rPr>
        <w:t>Brief Interdisciplinary team expectations/care plan:</w:t>
      </w:r>
    </w:p>
    <w:p w14:paraId="4942B2C2" w14:textId="77777777" w:rsidR="00891A20" w:rsidRDefault="00891A20" w:rsidP="00891A20">
      <w:pPr>
        <w:rPr>
          <w:rFonts w:ascii="Arial" w:hAnsi="Arial" w:cs="Arial"/>
          <w:sz w:val="22"/>
        </w:rPr>
      </w:pPr>
    </w:p>
    <w:p w14:paraId="1ED09A84" w14:textId="77777777" w:rsidR="00891A20" w:rsidRDefault="00891A20" w:rsidP="00891A20">
      <w:pPr>
        <w:rPr>
          <w:rFonts w:ascii="Arial" w:hAnsi="Arial" w:cs="Arial"/>
          <w:sz w:val="22"/>
        </w:rPr>
      </w:pPr>
    </w:p>
    <w:p w14:paraId="43C46BDB" w14:textId="77777777" w:rsidR="00891A20" w:rsidRDefault="00891A20" w:rsidP="00891A20">
      <w:pPr>
        <w:rPr>
          <w:rFonts w:ascii="Arial" w:hAnsi="Arial" w:cs="Arial"/>
          <w:sz w:val="22"/>
        </w:rPr>
      </w:pPr>
    </w:p>
    <w:p w14:paraId="616A8959" w14:textId="77777777" w:rsidR="00891A20" w:rsidRDefault="00891A20" w:rsidP="00891A20">
      <w:pPr>
        <w:rPr>
          <w:rFonts w:ascii="Arial" w:hAnsi="Arial" w:cs="Arial"/>
          <w:sz w:val="22"/>
        </w:rPr>
      </w:pPr>
    </w:p>
    <w:p w14:paraId="4F23FE89" w14:textId="77777777" w:rsidR="00891A20" w:rsidRDefault="00891A20" w:rsidP="00891A20">
      <w:pPr>
        <w:rPr>
          <w:rFonts w:ascii="Arial" w:hAnsi="Arial" w:cs="Arial"/>
          <w:sz w:val="22"/>
        </w:rPr>
      </w:pPr>
    </w:p>
    <w:p w14:paraId="32E8BA7E" w14:textId="77777777" w:rsidR="00891A20" w:rsidRDefault="00891A20" w:rsidP="00891A20">
      <w:pPr>
        <w:rPr>
          <w:rFonts w:ascii="Arial" w:hAnsi="Arial" w:cs="Arial"/>
          <w:sz w:val="22"/>
        </w:rPr>
      </w:pPr>
    </w:p>
    <w:p w14:paraId="25473CC1" w14:textId="77777777" w:rsidR="00891A20" w:rsidRDefault="00891A20" w:rsidP="00891A20">
      <w:pPr>
        <w:rPr>
          <w:rFonts w:ascii="Arial" w:hAnsi="Arial" w:cs="Arial"/>
          <w:sz w:val="22"/>
        </w:rPr>
      </w:pPr>
    </w:p>
    <w:p w14:paraId="4F7E4B72" w14:textId="77777777" w:rsidR="00135309" w:rsidRDefault="00135309" w:rsidP="00891A20">
      <w:pPr>
        <w:rPr>
          <w:rFonts w:ascii="Arial" w:hAnsi="Arial" w:cs="Arial"/>
          <w:b/>
          <w:bCs/>
          <w:sz w:val="22"/>
          <w:u w:val="single"/>
        </w:rPr>
      </w:pPr>
    </w:p>
    <w:p w14:paraId="01297A1C" w14:textId="77777777" w:rsidR="00135309" w:rsidRDefault="00135309" w:rsidP="00891A20">
      <w:pPr>
        <w:rPr>
          <w:rFonts w:ascii="Arial" w:hAnsi="Arial" w:cs="Arial"/>
          <w:b/>
          <w:bCs/>
          <w:sz w:val="22"/>
          <w:u w:val="single"/>
        </w:rPr>
      </w:pPr>
    </w:p>
    <w:p w14:paraId="028A7A3B" w14:textId="77777777" w:rsidR="00135309" w:rsidRDefault="00135309" w:rsidP="00891A20">
      <w:pPr>
        <w:rPr>
          <w:rFonts w:ascii="Arial" w:hAnsi="Arial" w:cs="Arial"/>
          <w:b/>
          <w:bCs/>
          <w:sz w:val="22"/>
          <w:u w:val="single"/>
        </w:rPr>
      </w:pPr>
    </w:p>
    <w:p w14:paraId="38F28ECE" w14:textId="2F3E4283" w:rsidR="00891A20" w:rsidRPr="00AA60CC" w:rsidRDefault="00891A20" w:rsidP="00891A20">
      <w:pPr>
        <w:rPr>
          <w:rFonts w:ascii="Arial" w:hAnsi="Arial" w:cs="Arial"/>
          <w:sz w:val="22"/>
          <w:u w:val="single"/>
        </w:rPr>
      </w:pPr>
      <w:r w:rsidRPr="0093786B">
        <w:rPr>
          <w:rFonts w:ascii="Arial" w:hAnsi="Arial" w:cs="Arial"/>
          <w:b/>
          <w:bCs/>
          <w:sz w:val="22"/>
          <w:u w:val="single"/>
        </w:rPr>
        <w:t>Previous relevant hospital admissions</w:t>
      </w:r>
      <w:r w:rsidRPr="00AA60CC">
        <w:rPr>
          <w:rFonts w:ascii="Arial" w:hAnsi="Arial" w:cs="Arial"/>
          <w:sz w:val="22"/>
          <w:u w:val="single"/>
        </w:rPr>
        <w:t>:</w:t>
      </w:r>
    </w:p>
    <w:p w14:paraId="4C5D54BE" w14:textId="77777777" w:rsidR="00891A20" w:rsidRPr="00AA60CC" w:rsidRDefault="00891A20" w:rsidP="00891A20">
      <w:pPr>
        <w:rPr>
          <w:rFonts w:ascii="Arial" w:hAnsi="Arial" w:cs="Arial"/>
          <w:sz w:val="22"/>
          <w:u w:val="single"/>
        </w:rPr>
      </w:pPr>
    </w:p>
    <w:p w14:paraId="3388EA0C" w14:textId="77777777" w:rsidR="00891A20" w:rsidRDefault="00891A20" w:rsidP="00891A20">
      <w:pPr>
        <w:rPr>
          <w:rFonts w:ascii="Arial" w:hAnsi="Arial" w:cs="Arial"/>
          <w:sz w:val="22"/>
        </w:rPr>
      </w:pPr>
    </w:p>
    <w:p w14:paraId="26878CDA" w14:textId="77777777" w:rsidR="00891A20" w:rsidRDefault="00891A20" w:rsidP="00891A20">
      <w:pPr>
        <w:rPr>
          <w:rFonts w:ascii="Arial" w:hAnsi="Arial" w:cs="Arial"/>
          <w:sz w:val="22"/>
          <w:szCs w:val="22"/>
        </w:rPr>
      </w:pPr>
    </w:p>
    <w:p w14:paraId="39334D67" w14:textId="77777777" w:rsidR="00891A20" w:rsidRDefault="00891A20" w:rsidP="00891A20">
      <w:pPr>
        <w:rPr>
          <w:rFonts w:ascii="Arial" w:hAnsi="Arial" w:cs="Arial"/>
          <w:sz w:val="22"/>
          <w:szCs w:val="22"/>
        </w:rPr>
      </w:pPr>
    </w:p>
    <w:p w14:paraId="0CD41AE2" w14:textId="77777777" w:rsidR="007D7EB9" w:rsidRDefault="007D7EB9" w:rsidP="007D7EB9">
      <w:pPr>
        <w:rPr>
          <w:rFonts w:ascii="Arial" w:hAnsi="Arial" w:cs="Arial"/>
          <w:sz w:val="22"/>
          <w:szCs w:val="22"/>
        </w:rPr>
      </w:pPr>
    </w:p>
    <w:p w14:paraId="30C410EE" w14:textId="77777777" w:rsidR="00DD2FF3" w:rsidRPr="00185BEC" w:rsidRDefault="00DD2FF3" w:rsidP="00DD2FF3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Assessment using Te Whare Tapa Wh</w:t>
      </w:r>
      <w:r w:rsidRPr="000874AF">
        <w:rPr>
          <w:rFonts w:ascii="Arial" w:hAnsi="Arial" w:cs="Arial"/>
          <w:b/>
          <w:szCs w:val="24"/>
          <w:u w:val="single"/>
        </w:rPr>
        <w:t>ā</w:t>
      </w:r>
      <w:r>
        <w:rPr>
          <w:rFonts w:ascii="Arial" w:hAnsi="Arial" w:cs="Arial"/>
          <w:b/>
          <w:szCs w:val="24"/>
          <w:u w:val="single"/>
        </w:rPr>
        <w:t xml:space="preserve">, </w:t>
      </w:r>
      <w:r w:rsidRPr="00CB3C40">
        <w:rPr>
          <w:rFonts w:ascii="Arial" w:hAnsi="Arial" w:cs="Arial"/>
          <w:b/>
          <w:szCs w:val="24"/>
        </w:rPr>
        <w:t>(Durie, 1994):</w:t>
      </w:r>
    </w:p>
    <w:p w14:paraId="6CCA4C0E" w14:textId="77777777" w:rsidR="00DD2FF3" w:rsidRDefault="00DD2FF3" w:rsidP="00DD2FF3">
      <w:pPr>
        <w:ind w:left="928"/>
        <w:rPr>
          <w:rFonts w:ascii="Arial" w:hAnsi="Arial" w:cs="Arial"/>
          <w:sz w:val="22"/>
          <w:szCs w:val="22"/>
        </w:rPr>
      </w:pPr>
    </w:p>
    <w:p w14:paraId="3C470776" w14:textId="3BDEB796" w:rsidR="00F20C5D" w:rsidRPr="000874AF" w:rsidRDefault="00F20C5D" w:rsidP="00DD2FF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Complete the brief assessment below:</w:t>
      </w:r>
      <w:r>
        <w:rPr>
          <w:rFonts w:ascii="Arial" w:hAnsi="Arial" w:cs="Arial"/>
          <w:bCs/>
          <w:sz w:val="22"/>
          <w:szCs w:val="22"/>
        </w:rPr>
        <w:tab/>
      </w:r>
    </w:p>
    <w:p w14:paraId="0BF60985" w14:textId="77777777" w:rsidR="00F20C5D" w:rsidRDefault="00F20C5D" w:rsidP="00F20C5D">
      <w:pPr>
        <w:rPr>
          <w:rFonts w:ascii="Arial" w:hAnsi="Arial" w:cs="Arial"/>
          <w:sz w:val="22"/>
          <w:szCs w:val="22"/>
        </w:rPr>
      </w:pPr>
    </w:p>
    <w:p w14:paraId="78D7EA03" w14:textId="77777777" w:rsidR="00F20C5D" w:rsidRPr="009B30F7" w:rsidRDefault="00F20C5D" w:rsidP="00F20C5D">
      <w:pPr>
        <w:ind w:firstLine="720"/>
        <w:rPr>
          <w:rFonts w:ascii="Arial" w:hAnsi="Arial" w:cs="Arial"/>
        </w:rPr>
      </w:pPr>
      <w:r w:rsidRPr="002F747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2F747D">
        <w:rPr>
          <w:rFonts w:ascii="Arial" w:hAnsi="Arial" w:cs="Arial"/>
          <w:b/>
          <w:bCs/>
        </w:rPr>
        <w:t xml:space="preserve"> </w:t>
      </w:r>
      <w:r w:rsidRPr="008D2003">
        <w:rPr>
          <w:rFonts w:ascii="Arial" w:hAnsi="Arial" w:cs="Arial"/>
          <w:b/>
          <w:bCs/>
          <w:u w:val="single"/>
        </w:rPr>
        <w:t xml:space="preserve">Taha Tinana </w:t>
      </w:r>
      <w:r w:rsidRPr="008D2003">
        <w:rPr>
          <w:rFonts w:ascii="Arial" w:hAnsi="Arial" w:cs="Arial"/>
          <w:b/>
          <w:bCs/>
          <w:i/>
          <w:iCs/>
          <w:u w:val="single"/>
        </w:rPr>
        <w:t>(physical health)</w:t>
      </w:r>
      <w:r>
        <w:rPr>
          <w:rFonts w:ascii="Arial" w:hAnsi="Arial" w:cs="Arial"/>
        </w:rPr>
        <w:t xml:space="preserve"> </w:t>
      </w:r>
    </w:p>
    <w:p w14:paraId="0E3965DC" w14:textId="77777777" w:rsidR="00F20C5D" w:rsidRDefault="00F20C5D" w:rsidP="00F20C5D">
      <w:pPr>
        <w:spacing w:line="360" w:lineRule="auto"/>
        <w:ind w:firstLine="720"/>
        <w:rPr>
          <w:rFonts w:ascii="Arial" w:hAnsi="Arial" w:cs="Arial"/>
          <w:sz w:val="22"/>
        </w:rPr>
      </w:pPr>
    </w:p>
    <w:p w14:paraId="4B056AA2" w14:textId="77777777" w:rsidR="00F20C5D" w:rsidRDefault="00F20C5D" w:rsidP="00F20C5D">
      <w:pPr>
        <w:spacing w:line="36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Heart rate: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9D8AE28" w14:textId="77777777" w:rsidR="00F20C5D" w:rsidRDefault="00F20C5D" w:rsidP="00F20C5D">
      <w:pPr>
        <w:spacing w:line="36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Blood pressure: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789DFE2F" w14:textId="77777777" w:rsidR="00F20C5D" w:rsidRDefault="00F20C5D" w:rsidP="00F20C5D">
      <w:pPr>
        <w:spacing w:line="36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Temperature:</w:t>
      </w:r>
    </w:p>
    <w:p w14:paraId="602D401E" w14:textId="77777777" w:rsidR="00F20C5D" w:rsidRDefault="00F20C5D" w:rsidP="00F20C5D">
      <w:pPr>
        <w:ind w:firstLine="720"/>
        <w:rPr>
          <w:rFonts w:ascii="Arial" w:hAnsi="Arial" w:cs="Arial"/>
          <w:sz w:val="22"/>
        </w:rPr>
      </w:pPr>
      <w:r w:rsidRPr="00F0228E">
        <w:rPr>
          <w:rFonts w:ascii="Arial" w:hAnsi="Arial" w:cs="Arial"/>
          <w:sz w:val="22"/>
        </w:rPr>
        <w:t>Respiration</w:t>
      </w:r>
      <w:r>
        <w:rPr>
          <w:rFonts w:ascii="Arial" w:hAnsi="Arial" w:cs="Arial"/>
          <w:sz w:val="22"/>
        </w:rPr>
        <w:t xml:space="preserve"> </w:t>
      </w:r>
      <w:r w:rsidRPr="00F0228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rate, pattern)</w:t>
      </w:r>
      <w:r w:rsidRPr="00F0228E">
        <w:rPr>
          <w:rFonts w:ascii="Arial" w:hAnsi="Arial" w:cs="Arial"/>
          <w:sz w:val="22"/>
        </w:rPr>
        <w:t>:</w:t>
      </w:r>
    </w:p>
    <w:p w14:paraId="4301A03B" w14:textId="77777777" w:rsidR="00F20C5D" w:rsidRDefault="00F20C5D" w:rsidP="00F20C5D">
      <w:pPr>
        <w:ind w:firstLine="720"/>
        <w:rPr>
          <w:rFonts w:ascii="Arial" w:hAnsi="Arial" w:cs="Arial"/>
          <w:sz w:val="22"/>
        </w:rPr>
      </w:pPr>
    </w:p>
    <w:p w14:paraId="306CCF67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595D5F55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6E1F3391" w14:textId="77777777" w:rsidR="00F20C5D" w:rsidRPr="008372BB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  <w:r w:rsidRPr="008372BB">
        <w:rPr>
          <w:rFonts w:ascii="Arial" w:hAnsi="Arial" w:cs="Arial"/>
          <w:b/>
          <w:bCs/>
          <w:sz w:val="22"/>
          <w:u w:val="single"/>
        </w:rPr>
        <w:t xml:space="preserve">Body system/s </w:t>
      </w:r>
      <w:r>
        <w:rPr>
          <w:rFonts w:ascii="Arial" w:hAnsi="Arial" w:cs="Arial"/>
          <w:b/>
          <w:bCs/>
          <w:sz w:val="22"/>
          <w:u w:val="single"/>
        </w:rPr>
        <w:t xml:space="preserve">(2) </w:t>
      </w:r>
      <w:r w:rsidRPr="008372BB">
        <w:rPr>
          <w:rFonts w:ascii="Arial" w:hAnsi="Arial" w:cs="Arial"/>
          <w:b/>
          <w:bCs/>
          <w:sz w:val="22"/>
          <w:u w:val="single"/>
        </w:rPr>
        <w:t>most impaired assessed:</w:t>
      </w:r>
    </w:p>
    <w:p w14:paraId="3E0A2CE6" w14:textId="77777777" w:rsidR="00F20C5D" w:rsidRPr="008372BB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27694AB3" w14:textId="77777777" w:rsidR="00F20C5D" w:rsidRDefault="00F20C5D" w:rsidP="00F20C5D">
      <w:pPr>
        <w:ind w:firstLine="720"/>
        <w:rPr>
          <w:rFonts w:ascii="Arial" w:hAnsi="Arial" w:cs="Arial"/>
          <w:sz w:val="22"/>
        </w:rPr>
      </w:pPr>
    </w:p>
    <w:p w14:paraId="0D637206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3B19FE1D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6F365F45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13F1D7E0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3FF35EF4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768E816B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Common and long term/chronic conditions:</w:t>
      </w:r>
    </w:p>
    <w:p w14:paraId="5407CA59" w14:textId="77777777" w:rsidR="00F20C5D" w:rsidRPr="00411972" w:rsidRDefault="00F20C5D" w:rsidP="00F20C5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(Consider metabolic syndrome, diabetes, cardiovascular and respiratory disease, mental health related physical conditions).</w:t>
      </w:r>
    </w:p>
    <w:p w14:paraId="49EAA880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4A4F0D1E" w14:textId="77777777" w:rsidR="00F20C5D" w:rsidRDefault="00F20C5D" w:rsidP="00F20C5D">
      <w:pPr>
        <w:rPr>
          <w:rFonts w:ascii="Arial" w:hAnsi="Arial" w:cs="Arial"/>
          <w:sz w:val="22"/>
        </w:rPr>
      </w:pPr>
    </w:p>
    <w:p w14:paraId="55B710D6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6B0DD2E2" w14:textId="77777777" w:rsidR="00F20C5D" w:rsidRDefault="00F20C5D" w:rsidP="00F20C5D">
      <w:pPr>
        <w:pStyle w:val="Header"/>
        <w:rPr>
          <w:rFonts w:ascii="Arial" w:hAnsi="Arial" w:cs="Arial"/>
          <w:sz w:val="22"/>
        </w:rPr>
      </w:pPr>
    </w:p>
    <w:p w14:paraId="0C600C95" w14:textId="77777777" w:rsidR="00F20C5D" w:rsidRPr="00053269" w:rsidRDefault="00F20C5D" w:rsidP="00F20C5D">
      <w:pPr>
        <w:pStyle w:val="Heading2"/>
        <w:rPr>
          <w:rFonts w:ascii="Arial" w:hAnsi="Arial" w:cs="Arial"/>
          <w:sz w:val="16"/>
          <w:szCs w:val="16"/>
        </w:rPr>
      </w:pPr>
    </w:p>
    <w:p w14:paraId="5BCF79EF" w14:textId="77777777" w:rsidR="00F20C5D" w:rsidRDefault="00F20C5D" w:rsidP="00F20C5D">
      <w:pPr>
        <w:ind w:firstLine="720"/>
        <w:rPr>
          <w:rFonts w:ascii="Arial" w:hAnsi="Arial" w:cs="Arial"/>
          <w:sz w:val="18"/>
          <w:szCs w:val="18"/>
        </w:rPr>
      </w:pPr>
      <w:r w:rsidRPr="002F747D">
        <w:rPr>
          <w:rFonts w:ascii="Arial" w:hAnsi="Arial" w:cs="Arial"/>
          <w:b/>
          <w:bCs/>
          <w:sz w:val="22"/>
          <w:u w:val="single"/>
        </w:rPr>
        <w:t>Pain/discomfort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41859C71" w14:textId="77777777" w:rsidR="00F20C5D" w:rsidRDefault="00F20C5D" w:rsidP="00F20C5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(Consider both physical and psychological, past, and now).</w:t>
      </w:r>
    </w:p>
    <w:p w14:paraId="3DCF73FE" w14:textId="77777777" w:rsidR="00F20C5D" w:rsidRDefault="00F20C5D" w:rsidP="00F20C5D">
      <w:pPr>
        <w:rPr>
          <w:rFonts w:ascii="Arial" w:hAnsi="Arial" w:cs="Arial"/>
        </w:rPr>
      </w:pPr>
    </w:p>
    <w:p w14:paraId="5AA1A20D" w14:textId="77777777" w:rsidR="00F20C5D" w:rsidRDefault="00F20C5D" w:rsidP="00F20C5D">
      <w:pPr>
        <w:rPr>
          <w:rFonts w:ascii="Arial" w:hAnsi="Arial" w:cs="Arial"/>
        </w:rPr>
      </w:pPr>
    </w:p>
    <w:p w14:paraId="05D2B135" w14:textId="77777777" w:rsidR="00F20C5D" w:rsidRDefault="00F20C5D" w:rsidP="00F20C5D">
      <w:pPr>
        <w:rPr>
          <w:rFonts w:ascii="Arial" w:hAnsi="Arial" w:cs="Arial"/>
        </w:rPr>
      </w:pPr>
    </w:p>
    <w:p w14:paraId="7EE4E19E" w14:textId="77777777" w:rsidR="00F20C5D" w:rsidRPr="008D2003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  <w:r w:rsidRPr="008D2003">
        <w:rPr>
          <w:rFonts w:ascii="Arial" w:hAnsi="Arial" w:cs="Arial"/>
          <w:b/>
          <w:bCs/>
          <w:u w:val="single"/>
        </w:rPr>
        <w:t>B. Taha wairua (</w:t>
      </w:r>
      <w:r w:rsidRPr="008D2003">
        <w:rPr>
          <w:rFonts w:ascii="Arial" w:hAnsi="Arial" w:cs="Arial"/>
          <w:b/>
          <w:bCs/>
          <w:i/>
          <w:iCs/>
          <w:u w:val="single"/>
        </w:rPr>
        <w:t>spiritual health</w:t>
      </w:r>
      <w:r w:rsidRPr="008D2003">
        <w:rPr>
          <w:rFonts w:ascii="Arial" w:hAnsi="Arial" w:cs="Arial"/>
          <w:b/>
          <w:bCs/>
          <w:u w:val="single"/>
        </w:rPr>
        <w:t>)</w:t>
      </w:r>
    </w:p>
    <w:p w14:paraId="2DB06069" w14:textId="77777777" w:rsidR="00F20C5D" w:rsidRPr="00C9382C" w:rsidRDefault="00F20C5D" w:rsidP="00F20C5D">
      <w:pPr>
        <w:ind w:firstLine="720"/>
        <w:rPr>
          <w:rFonts w:ascii="Arial" w:hAnsi="Arial" w:cs="Arial"/>
          <w:sz w:val="22"/>
          <w:szCs w:val="22"/>
        </w:rPr>
      </w:pPr>
      <w:r w:rsidRPr="00C9382C">
        <w:rPr>
          <w:rFonts w:ascii="Arial" w:hAnsi="Arial" w:cs="Arial"/>
          <w:sz w:val="22"/>
          <w:szCs w:val="22"/>
        </w:rPr>
        <w:t>(Brief assessment).</w:t>
      </w:r>
    </w:p>
    <w:p w14:paraId="626F7947" w14:textId="77777777" w:rsidR="00F20C5D" w:rsidRDefault="00F20C5D" w:rsidP="00F20C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8C9087" w14:textId="77777777" w:rsidR="00F20C5D" w:rsidRPr="005631DB" w:rsidRDefault="00F20C5D" w:rsidP="00F20C5D">
      <w:pPr>
        <w:ind w:firstLine="720"/>
        <w:rPr>
          <w:rFonts w:ascii="Arial" w:hAnsi="Arial" w:cs="Arial"/>
          <w:sz w:val="22"/>
        </w:rPr>
      </w:pPr>
      <w:r w:rsidRPr="00C74A7B">
        <w:rPr>
          <w:rFonts w:ascii="Arial" w:hAnsi="Arial" w:cs="Arial"/>
          <w:b/>
          <w:bCs/>
          <w:sz w:val="22"/>
          <w:u w:val="single"/>
        </w:rPr>
        <w:t>Valuing: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(sense of purpose, meaning, inner strength, capacity for change,</w:t>
      </w:r>
      <w:r w:rsidRPr="005631DB">
        <w:rPr>
          <w:rFonts w:ascii="Arial" w:hAnsi="Arial" w:cs="Arial"/>
          <w:sz w:val="18"/>
          <w:szCs w:val="18"/>
        </w:rPr>
        <w:t xml:space="preserve"> self-acceptance)</w:t>
      </w:r>
      <w:r w:rsidRPr="005631DB">
        <w:rPr>
          <w:rFonts w:ascii="Arial" w:hAnsi="Arial" w:cs="Arial"/>
          <w:sz w:val="22"/>
        </w:rPr>
        <w:t xml:space="preserve">   </w:t>
      </w:r>
    </w:p>
    <w:p w14:paraId="50916EEC" w14:textId="77777777" w:rsidR="00F20C5D" w:rsidRDefault="00F20C5D" w:rsidP="00F20C5D">
      <w:pPr>
        <w:rPr>
          <w:rFonts w:ascii="Arial" w:hAnsi="Arial" w:cs="Arial"/>
          <w:sz w:val="22"/>
        </w:rPr>
      </w:pPr>
    </w:p>
    <w:p w14:paraId="76593271" w14:textId="77777777" w:rsidR="00F20C5D" w:rsidRDefault="00F20C5D" w:rsidP="00F20C5D">
      <w:pPr>
        <w:rPr>
          <w:rFonts w:ascii="Arial" w:hAnsi="Arial" w:cs="Arial"/>
          <w:sz w:val="22"/>
        </w:rPr>
      </w:pPr>
    </w:p>
    <w:p w14:paraId="56F109AB" w14:textId="77777777" w:rsidR="00F20C5D" w:rsidRDefault="00F20C5D" w:rsidP="00F20C5D">
      <w:pPr>
        <w:rPr>
          <w:rFonts w:ascii="Arial" w:hAnsi="Arial" w:cs="Arial"/>
          <w:sz w:val="22"/>
        </w:rPr>
      </w:pPr>
    </w:p>
    <w:p w14:paraId="780CBF42" w14:textId="77777777" w:rsidR="00F20C5D" w:rsidRPr="005631DB" w:rsidRDefault="00F20C5D" w:rsidP="00F20C5D">
      <w:pPr>
        <w:rPr>
          <w:rFonts w:ascii="Arial" w:hAnsi="Arial" w:cs="Arial"/>
          <w:sz w:val="22"/>
        </w:rPr>
      </w:pPr>
    </w:p>
    <w:p w14:paraId="1C123486" w14:textId="77777777" w:rsidR="00F20C5D" w:rsidRDefault="00F20C5D" w:rsidP="00F20C5D">
      <w:pPr>
        <w:rPr>
          <w:rFonts w:ascii="Arial" w:hAnsi="Arial" w:cs="Arial"/>
          <w:sz w:val="22"/>
        </w:rPr>
      </w:pPr>
    </w:p>
    <w:p w14:paraId="0175C1BD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1D9626F6" w14:textId="77777777" w:rsidR="00F20C5D" w:rsidRDefault="00F20C5D" w:rsidP="00F20C5D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Strengths and coping skills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18"/>
          <w:szCs w:val="18"/>
        </w:rPr>
        <w:t>(personal strengths and resources)</w:t>
      </w:r>
    </w:p>
    <w:p w14:paraId="246160CB" w14:textId="77777777" w:rsidR="00F20C5D" w:rsidRDefault="00F20C5D" w:rsidP="00F20C5D">
      <w:pPr>
        <w:rPr>
          <w:rFonts w:ascii="Arial" w:hAnsi="Arial" w:cs="Arial"/>
          <w:sz w:val="22"/>
        </w:rPr>
      </w:pPr>
    </w:p>
    <w:p w14:paraId="46CB1E48" w14:textId="77777777" w:rsidR="00F20C5D" w:rsidRDefault="00F20C5D" w:rsidP="00F20C5D">
      <w:pPr>
        <w:rPr>
          <w:rFonts w:ascii="Arial" w:hAnsi="Arial" w:cs="Arial"/>
          <w:sz w:val="22"/>
        </w:rPr>
      </w:pPr>
    </w:p>
    <w:p w14:paraId="795579C5" w14:textId="77777777" w:rsidR="00F20C5D" w:rsidRDefault="00F20C5D" w:rsidP="00F20C5D">
      <w:pPr>
        <w:rPr>
          <w:rFonts w:ascii="Arial" w:hAnsi="Arial" w:cs="Arial"/>
          <w:sz w:val="22"/>
        </w:rPr>
      </w:pPr>
    </w:p>
    <w:p w14:paraId="5F2D7958" w14:textId="77777777" w:rsidR="00F20C5D" w:rsidRDefault="00F20C5D" w:rsidP="00F20C5D">
      <w:pPr>
        <w:rPr>
          <w:rFonts w:ascii="Arial" w:hAnsi="Arial" w:cs="Arial"/>
          <w:sz w:val="22"/>
        </w:rPr>
      </w:pPr>
    </w:p>
    <w:p w14:paraId="6E950BB1" w14:textId="77777777" w:rsidR="00F20C5D" w:rsidRDefault="00F20C5D" w:rsidP="00F20C5D">
      <w:pPr>
        <w:rPr>
          <w:rFonts w:ascii="Arial" w:hAnsi="Arial" w:cs="Arial"/>
          <w:sz w:val="22"/>
        </w:rPr>
      </w:pPr>
    </w:p>
    <w:p w14:paraId="66EE86A0" w14:textId="77777777" w:rsidR="00F20C5D" w:rsidRDefault="00F20C5D" w:rsidP="00F20C5D">
      <w:pPr>
        <w:rPr>
          <w:rFonts w:ascii="Arial" w:hAnsi="Arial" w:cs="Arial"/>
          <w:sz w:val="22"/>
        </w:rPr>
      </w:pPr>
    </w:p>
    <w:p w14:paraId="67AF95BE" w14:textId="77777777" w:rsidR="00F20C5D" w:rsidRDefault="00F20C5D" w:rsidP="00F20C5D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109042" w14:textId="68D47CA7" w:rsidR="00F20C5D" w:rsidRPr="001D6367" w:rsidRDefault="00F20C5D" w:rsidP="00F20C5D">
      <w:pPr>
        <w:ind w:firstLine="720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1D6367">
        <w:rPr>
          <w:rFonts w:ascii="Arial" w:hAnsi="Arial" w:cs="Arial"/>
          <w:b/>
          <w:bCs/>
          <w:sz w:val="22"/>
          <w:szCs w:val="22"/>
          <w:u w:val="single"/>
        </w:rPr>
        <w:t xml:space="preserve">ultural/spiritual </w:t>
      </w:r>
      <w:r>
        <w:rPr>
          <w:rFonts w:ascii="Arial" w:hAnsi="Arial" w:cs="Arial"/>
          <w:b/>
          <w:bCs/>
          <w:sz w:val="22"/>
          <w:szCs w:val="22"/>
          <w:u w:val="single"/>
        </w:rPr>
        <w:t>attitudes/</w:t>
      </w:r>
      <w:r w:rsidRPr="001D6367">
        <w:rPr>
          <w:rFonts w:ascii="Arial" w:hAnsi="Arial" w:cs="Arial"/>
          <w:b/>
          <w:bCs/>
          <w:sz w:val="22"/>
          <w:szCs w:val="22"/>
          <w:u w:val="single"/>
        </w:rPr>
        <w:t>beliefs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&amp; </w:t>
      </w:r>
      <w:r w:rsidRPr="001D6367">
        <w:rPr>
          <w:rFonts w:ascii="Arial" w:hAnsi="Arial" w:cs="Arial"/>
          <w:b/>
          <w:bCs/>
          <w:sz w:val="22"/>
          <w:szCs w:val="22"/>
          <w:u w:val="single"/>
        </w:rPr>
        <w:t>values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47B25F1" w14:textId="77777777" w:rsidR="00F20C5D" w:rsidRDefault="00F20C5D" w:rsidP="00F20C5D">
      <w:pPr>
        <w:rPr>
          <w:rFonts w:ascii="Arial" w:hAnsi="Arial" w:cs="Arial"/>
        </w:rPr>
      </w:pPr>
    </w:p>
    <w:p w14:paraId="62FF785E" w14:textId="77777777" w:rsidR="00891A20" w:rsidRPr="00384F54" w:rsidRDefault="00891A20" w:rsidP="00891A20">
      <w:pPr>
        <w:rPr>
          <w:rFonts w:ascii="Arial" w:hAnsi="Arial" w:cs="Arial"/>
          <w:b/>
          <w:szCs w:val="24"/>
          <w:u w:val="single"/>
        </w:rPr>
      </w:pPr>
    </w:p>
    <w:p w14:paraId="15EF07DC" w14:textId="77777777" w:rsidR="00E13DA2" w:rsidRPr="008D2003" w:rsidRDefault="00E13DA2" w:rsidP="000B09DF">
      <w:pPr>
        <w:ind w:firstLine="720"/>
        <w:rPr>
          <w:rFonts w:ascii="Arial" w:hAnsi="Arial" w:cs="Arial"/>
          <w:b/>
          <w:sz w:val="22"/>
          <w:u w:val="single"/>
        </w:rPr>
      </w:pPr>
      <w:r w:rsidRPr="008D2003">
        <w:rPr>
          <w:rFonts w:ascii="Arial" w:hAnsi="Arial" w:cs="Arial"/>
          <w:b/>
          <w:szCs w:val="24"/>
        </w:rPr>
        <w:lastRenderedPageBreak/>
        <w:t xml:space="preserve">C. </w:t>
      </w:r>
      <w:r w:rsidRPr="008D2003">
        <w:rPr>
          <w:rFonts w:ascii="Arial" w:hAnsi="Arial" w:cs="Arial"/>
          <w:b/>
          <w:szCs w:val="24"/>
          <w:u w:val="single"/>
        </w:rPr>
        <w:t>Taha wh</w:t>
      </w:r>
      <w:r w:rsidRPr="008D2003">
        <w:rPr>
          <w:rFonts w:ascii="Arial" w:hAnsi="Arial" w:cs="Arial" w:hint="eastAsia"/>
          <w:b/>
          <w:szCs w:val="24"/>
          <w:u w:val="single"/>
        </w:rPr>
        <w:t>ā</w:t>
      </w:r>
      <w:r w:rsidRPr="008D2003">
        <w:rPr>
          <w:rFonts w:ascii="Arial" w:hAnsi="Arial" w:cs="Arial"/>
          <w:b/>
          <w:szCs w:val="24"/>
          <w:u w:val="single"/>
        </w:rPr>
        <w:t>nau</w:t>
      </w:r>
      <w:r w:rsidRPr="008D2003">
        <w:rPr>
          <w:rFonts w:ascii="Arial" w:hAnsi="Arial" w:cs="Arial"/>
          <w:b/>
          <w:sz w:val="22"/>
          <w:u w:val="single"/>
        </w:rPr>
        <w:t xml:space="preserve"> (</w:t>
      </w:r>
      <w:r w:rsidRPr="008D2003">
        <w:rPr>
          <w:rFonts w:ascii="Arial" w:hAnsi="Arial" w:cs="Arial"/>
          <w:b/>
          <w:i/>
          <w:iCs/>
          <w:sz w:val="22"/>
          <w:u w:val="single"/>
        </w:rPr>
        <w:t>family health</w:t>
      </w:r>
      <w:r w:rsidRPr="008D2003">
        <w:rPr>
          <w:rFonts w:ascii="Arial" w:hAnsi="Arial" w:cs="Arial"/>
          <w:b/>
          <w:sz w:val="22"/>
          <w:u w:val="single"/>
        </w:rPr>
        <w:t xml:space="preserve">) </w:t>
      </w:r>
    </w:p>
    <w:p w14:paraId="0E0D3487" w14:textId="77777777" w:rsidR="00E13DA2" w:rsidRPr="00C9382C" w:rsidRDefault="00E13DA2" w:rsidP="00E13DA2">
      <w:pPr>
        <w:ind w:firstLine="720"/>
        <w:rPr>
          <w:rFonts w:ascii="Arial" w:hAnsi="Arial" w:cs="Arial"/>
          <w:sz w:val="22"/>
          <w:szCs w:val="22"/>
        </w:rPr>
      </w:pPr>
      <w:r w:rsidRPr="00C9382C">
        <w:rPr>
          <w:rFonts w:ascii="Arial" w:hAnsi="Arial" w:cs="Arial"/>
          <w:sz w:val="22"/>
          <w:szCs w:val="22"/>
        </w:rPr>
        <w:t>(Brief assessment).</w:t>
      </w:r>
    </w:p>
    <w:p w14:paraId="2BA4DBF6" w14:textId="77777777" w:rsidR="00E13DA2" w:rsidRPr="002B2153" w:rsidRDefault="00E13DA2" w:rsidP="00E13DA2"/>
    <w:p w14:paraId="6E9739B1" w14:textId="77777777" w:rsidR="00E13DA2" w:rsidRPr="00DE6E25" w:rsidRDefault="00E13DA2" w:rsidP="00E13DA2">
      <w:pPr>
        <w:ind w:left="720"/>
        <w:rPr>
          <w:rFonts w:ascii="Arial" w:hAnsi="Arial" w:cs="Arial"/>
          <w:sz w:val="18"/>
          <w:szCs w:val="18"/>
        </w:rPr>
      </w:pPr>
      <w:r w:rsidRPr="007B0E11">
        <w:rPr>
          <w:rFonts w:ascii="Arial" w:hAnsi="Arial" w:cs="Arial"/>
          <w:b/>
          <w:bCs/>
          <w:sz w:val="22"/>
          <w:szCs w:val="22"/>
          <w:u w:val="single"/>
        </w:rPr>
        <w:t>Early development</w:t>
      </w:r>
      <w:r w:rsidRPr="007B0E1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E6E25">
        <w:rPr>
          <w:rFonts w:ascii="Arial" w:hAnsi="Arial" w:cs="Arial"/>
          <w:sz w:val="18"/>
          <w:szCs w:val="18"/>
        </w:rPr>
        <w:t>(Birth, Plunket books for early development history</w:t>
      </w:r>
      <w:r>
        <w:rPr>
          <w:rFonts w:ascii="Arial" w:hAnsi="Arial" w:cs="Arial"/>
          <w:sz w:val="18"/>
          <w:szCs w:val="18"/>
        </w:rPr>
        <w:t>, Milestones, Education history, literacy &amp; numeracy).</w:t>
      </w:r>
    </w:p>
    <w:p w14:paraId="3A8D2686" w14:textId="77777777" w:rsidR="00E13DA2" w:rsidRDefault="00E13DA2" w:rsidP="00E13DA2">
      <w:pPr>
        <w:rPr>
          <w:rFonts w:ascii="Arial" w:hAnsi="Arial" w:cs="Arial"/>
          <w:b/>
          <w:bCs/>
          <w:sz w:val="18"/>
          <w:szCs w:val="18"/>
        </w:rPr>
      </w:pPr>
    </w:p>
    <w:p w14:paraId="540BB9D2" w14:textId="77777777" w:rsidR="00E13DA2" w:rsidRDefault="00E13DA2" w:rsidP="00E13DA2">
      <w:pPr>
        <w:rPr>
          <w:rFonts w:ascii="Arial" w:hAnsi="Arial" w:cs="Arial"/>
        </w:rPr>
      </w:pPr>
    </w:p>
    <w:p w14:paraId="60E490A4" w14:textId="77777777" w:rsidR="00E13DA2" w:rsidRPr="007B0E11" w:rsidRDefault="00E13DA2" w:rsidP="00E13DA2">
      <w:pPr>
        <w:rPr>
          <w:rFonts w:ascii="Arial" w:hAnsi="Arial" w:cs="Arial"/>
        </w:rPr>
      </w:pPr>
    </w:p>
    <w:p w14:paraId="3B8DDE3D" w14:textId="77777777" w:rsidR="00E13DA2" w:rsidRPr="004D71EB" w:rsidRDefault="00E13DA2" w:rsidP="00E13DA2">
      <w:pPr>
        <w:ind w:left="720"/>
        <w:rPr>
          <w:rFonts w:ascii="Arial" w:hAnsi="Arial" w:cs="Arial"/>
          <w:sz w:val="18"/>
          <w:szCs w:val="18"/>
        </w:rPr>
      </w:pPr>
      <w:r w:rsidRPr="007B0E11">
        <w:rPr>
          <w:rFonts w:ascii="Arial" w:hAnsi="Arial" w:cs="Arial"/>
          <w:b/>
          <w:bCs/>
          <w:sz w:val="22"/>
          <w:szCs w:val="22"/>
          <w:u w:val="single"/>
        </w:rPr>
        <w:t>Whanau/Family background</w:t>
      </w:r>
      <w:r w:rsidRPr="007B0E11">
        <w:rPr>
          <w:rFonts w:ascii="Arial" w:hAnsi="Arial" w:cs="Arial"/>
          <w:sz w:val="22"/>
          <w:szCs w:val="22"/>
        </w:rPr>
        <w:t>:</w:t>
      </w:r>
      <w:r w:rsidRPr="007B0E11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(Whanau/family &amp; iwi/whakapapa/significant stories including physical/medical history, mental health history, important stories, genogram/whanau family tree).</w:t>
      </w:r>
    </w:p>
    <w:p w14:paraId="4C938AE6" w14:textId="77777777" w:rsidR="00E13DA2" w:rsidRDefault="00E13DA2" w:rsidP="00E13DA2">
      <w:pPr>
        <w:rPr>
          <w:rFonts w:ascii="Arial" w:hAnsi="Arial" w:cs="Arial"/>
        </w:rPr>
      </w:pPr>
    </w:p>
    <w:p w14:paraId="534470FF" w14:textId="77777777" w:rsidR="00E13DA2" w:rsidRDefault="00E13DA2" w:rsidP="00E13DA2">
      <w:pPr>
        <w:rPr>
          <w:rFonts w:ascii="Arial" w:hAnsi="Arial" w:cs="Arial"/>
        </w:rPr>
      </w:pPr>
    </w:p>
    <w:p w14:paraId="03AFBF81" w14:textId="77777777" w:rsidR="00E13DA2" w:rsidRDefault="00E13DA2" w:rsidP="00E13DA2">
      <w:pPr>
        <w:rPr>
          <w:rFonts w:ascii="Arial" w:hAnsi="Arial" w:cs="Arial"/>
        </w:rPr>
      </w:pPr>
    </w:p>
    <w:p w14:paraId="08527BAD" w14:textId="77777777" w:rsidR="00E13DA2" w:rsidRPr="007B0E11" w:rsidRDefault="00E13DA2" w:rsidP="00E13DA2">
      <w:pPr>
        <w:rPr>
          <w:rFonts w:ascii="Arial" w:hAnsi="Arial" w:cs="Arial"/>
        </w:rPr>
      </w:pPr>
    </w:p>
    <w:p w14:paraId="5F5F5E15" w14:textId="77777777" w:rsidR="00E13DA2" w:rsidRPr="005D3D11" w:rsidRDefault="00E13DA2" w:rsidP="00E13DA2">
      <w:pPr>
        <w:ind w:firstLine="720"/>
        <w:rPr>
          <w:rFonts w:ascii="Arial" w:hAnsi="Arial" w:cs="Arial"/>
          <w:sz w:val="18"/>
          <w:szCs w:val="18"/>
        </w:rPr>
      </w:pPr>
      <w:r w:rsidRPr="007B0E11">
        <w:rPr>
          <w:rFonts w:ascii="Arial" w:hAnsi="Arial" w:cs="Arial"/>
          <w:b/>
          <w:bCs/>
          <w:sz w:val="22"/>
          <w:u w:val="single"/>
        </w:rPr>
        <w:t>Social relationships</w:t>
      </w:r>
      <w:r w:rsidRPr="007B0E11">
        <w:rPr>
          <w:rFonts w:ascii="Arial" w:eastAsia="Segoe UI Emoji" w:hAnsi="Arial" w:cs="Arial"/>
          <w:sz w:val="22"/>
        </w:rPr>
        <w:t xml:space="preserve">: </w:t>
      </w:r>
      <w:r w:rsidRPr="005D3D11">
        <w:rPr>
          <w:rFonts w:ascii="Arial" w:eastAsia="Segoe UI Emoji" w:hAnsi="Arial" w:cs="Arial"/>
          <w:sz w:val="18"/>
          <w:szCs w:val="18"/>
        </w:rPr>
        <w:t>(employment,</w:t>
      </w:r>
      <w:r>
        <w:rPr>
          <w:rFonts w:ascii="Arial" w:eastAsia="Segoe UI Emoji" w:hAnsi="Arial" w:cs="Arial"/>
          <w:sz w:val="18"/>
          <w:szCs w:val="18"/>
        </w:rPr>
        <w:t xml:space="preserve"> whanau,</w:t>
      </w:r>
      <w:r w:rsidRPr="005D3D11">
        <w:rPr>
          <w:rFonts w:ascii="Arial" w:eastAsia="Segoe UI Emoji" w:hAnsi="Arial" w:cs="Arial"/>
          <w:sz w:val="18"/>
          <w:szCs w:val="18"/>
        </w:rPr>
        <w:t xml:space="preserve"> children, parents, partners</w:t>
      </w:r>
      <w:r>
        <w:rPr>
          <w:rFonts w:ascii="Arial" w:eastAsia="Segoe UI Emoji" w:hAnsi="Arial" w:cs="Arial"/>
          <w:sz w:val="18"/>
          <w:szCs w:val="18"/>
        </w:rPr>
        <w:t>, sports/interest groups</w:t>
      </w:r>
      <w:r w:rsidRPr="005D3D11">
        <w:rPr>
          <w:rFonts w:ascii="Arial" w:eastAsia="Segoe UI Emoji" w:hAnsi="Arial" w:cs="Arial"/>
          <w:sz w:val="18"/>
          <w:szCs w:val="18"/>
        </w:rPr>
        <w:t>)</w:t>
      </w:r>
      <w:r>
        <w:rPr>
          <w:rFonts w:ascii="Arial" w:eastAsia="Segoe UI Emoji" w:hAnsi="Arial" w:cs="Arial"/>
          <w:sz w:val="18"/>
          <w:szCs w:val="18"/>
        </w:rPr>
        <w:t>.</w:t>
      </w:r>
    </w:p>
    <w:p w14:paraId="68A93B58" w14:textId="77777777" w:rsidR="00E13DA2" w:rsidRDefault="00E13DA2" w:rsidP="00E13DA2">
      <w:pPr>
        <w:rPr>
          <w:rFonts w:ascii="Arial" w:hAnsi="Arial" w:cs="Arial"/>
          <w:b/>
          <w:sz w:val="22"/>
          <w:u w:val="single"/>
        </w:rPr>
      </w:pPr>
    </w:p>
    <w:p w14:paraId="3F569881" w14:textId="77777777" w:rsidR="00E13DA2" w:rsidRDefault="00E13DA2" w:rsidP="00E13DA2">
      <w:pPr>
        <w:rPr>
          <w:rFonts w:ascii="Arial" w:hAnsi="Arial" w:cs="Arial"/>
          <w:b/>
          <w:sz w:val="22"/>
          <w:u w:val="single"/>
        </w:rPr>
      </w:pPr>
    </w:p>
    <w:p w14:paraId="7825582A" w14:textId="77777777" w:rsidR="00E13DA2" w:rsidRDefault="00E13DA2" w:rsidP="00E13DA2">
      <w:pPr>
        <w:rPr>
          <w:rFonts w:ascii="Arial" w:hAnsi="Arial" w:cs="Arial"/>
          <w:b/>
          <w:sz w:val="22"/>
          <w:u w:val="single"/>
        </w:rPr>
      </w:pPr>
    </w:p>
    <w:p w14:paraId="4BB43227" w14:textId="77777777" w:rsidR="00E13DA2" w:rsidRDefault="00E13DA2" w:rsidP="00E13DA2">
      <w:pPr>
        <w:rPr>
          <w:rFonts w:ascii="Arial" w:hAnsi="Arial" w:cs="Arial"/>
          <w:b/>
          <w:sz w:val="22"/>
          <w:u w:val="single"/>
        </w:rPr>
      </w:pPr>
    </w:p>
    <w:p w14:paraId="5AF4D569" w14:textId="71F88972" w:rsidR="00E13DA2" w:rsidRPr="000B09DF" w:rsidRDefault="00E13DA2" w:rsidP="000B09D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u w:val="single"/>
        </w:rPr>
      </w:pPr>
      <w:r w:rsidRPr="000B09DF">
        <w:rPr>
          <w:rFonts w:ascii="Arial" w:hAnsi="Arial" w:cs="Arial"/>
          <w:b/>
          <w:bCs/>
          <w:szCs w:val="24"/>
          <w:u w:val="single"/>
        </w:rPr>
        <w:t>Taha hinengaro</w:t>
      </w:r>
      <w:r w:rsidRPr="000B09DF">
        <w:rPr>
          <w:rFonts w:ascii="Arial" w:hAnsi="Arial" w:cs="Arial"/>
          <w:b/>
          <w:bCs/>
          <w:sz w:val="22"/>
          <w:u w:val="single"/>
        </w:rPr>
        <w:t xml:space="preserve"> </w:t>
      </w:r>
      <w:r w:rsidRPr="000B09DF">
        <w:rPr>
          <w:rFonts w:ascii="Arial" w:hAnsi="Arial" w:cs="Arial"/>
          <w:sz w:val="22"/>
        </w:rPr>
        <w:t>(</w:t>
      </w:r>
      <w:r w:rsidRPr="000B09DF">
        <w:rPr>
          <w:rFonts w:ascii="Arial" w:hAnsi="Arial" w:cs="Arial"/>
          <w:i/>
          <w:iCs/>
          <w:sz w:val="22"/>
        </w:rPr>
        <w:t>mental health</w:t>
      </w:r>
      <w:r w:rsidRPr="000B09DF">
        <w:rPr>
          <w:rFonts w:ascii="Arial" w:hAnsi="Arial" w:cs="Arial"/>
          <w:sz w:val="22"/>
        </w:rPr>
        <w:t xml:space="preserve">) The capacity to communicate, to think and to feel mind and body are inseparable </w:t>
      </w:r>
      <w:r w:rsidRPr="000B09DF">
        <w:rPr>
          <w:rFonts w:ascii="Arial" w:hAnsi="Arial" w:cs="Arial"/>
          <w:b/>
          <w:bCs/>
          <w:sz w:val="22"/>
        </w:rPr>
        <w:t>(comprehensive mental state &amp; risk/safety assessment)</w:t>
      </w:r>
    </w:p>
    <w:p w14:paraId="7DAC15C7" w14:textId="77777777" w:rsidR="00E13DA2" w:rsidRDefault="00E13DA2" w:rsidP="00E13DA2">
      <w:pPr>
        <w:rPr>
          <w:rFonts w:ascii="Arial" w:hAnsi="Arial" w:cs="Arial"/>
          <w:b/>
          <w:bCs/>
          <w:sz w:val="22"/>
          <w:u w:val="single"/>
        </w:rPr>
      </w:pPr>
    </w:p>
    <w:p w14:paraId="4DCC5E11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44185DF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0B991BB" w14:textId="77777777" w:rsidR="00E13DA2" w:rsidRDefault="00E13DA2" w:rsidP="000B09DF">
      <w:pPr>
        <w:ind w:left="720" w:firstLine="720"/>
        <w:rPr>
          <w:rFonts w:ascii="Arial" w:hAnsi="Arial" w:cs="Arial"/>
          <w:b/>
          <w:bCs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t>Appearance:</w:t>
      </w:r>
      <w:r w:rsidRPr="001F15D3">
        <w:rPr>
          <w:rFonts w:ascii="Arial" w:hAnsi="Arial" w:cs="Arial"/>
          <w:b/>
          <w:bCs/>
          <w:sz w:val="22"/>
        </w:rPr>
        <w:tab/>
      </w:r>
    </w:p>
    <w:p w14:paraId="7A1884FA" w14:textId="77777777" w:rsidR="00E13DA2" w:rsidRPr="001F15D3" w:rsidRDefault="00E13DA2" w:rsidP="00E13DA2">
      <w:pPr>
        <w:ind w:left="720"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18"/>
          <w:szCs w:val="18"/>
        </w:rPr>
        <w:t>(Consider age &amp; stage and weather &amp; environs)</w:t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</w:r>
      <w:r w:rsidRPr="001F15D3">
        <w:rPr>
          <w:rFonts w:ascii="Arial" w:hAnsi="Arial" w:cs="Arial"/>
          <w:b/>
          <w:bCs/>
          <w:sz w:val="22"/>
        </w:rPr>
        <w:tab/>
        <w:t xml:space="preserve">     </w:t>
      </w:r>
    </w:p>
    <w:p w14:paraId="19B2670E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C283DDA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ED9D61F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5F83BE6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F1EE22F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ED81A09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236BB9F1" w14:textId="77777777" w:rsidR="00E13DA2" w:rsidRDefault="00E13DA2" w:rsidP="00E13DA2">
      <w:pPr>
        <w:ind w:left="720" w:firstLine="720"/>
        <w:rPr>
          <w:rFonts w:ascii="Arial" w:hAnsi="Arial" w:cs="Arial"/>
          <w:sz w:val="22"/>
          <w:u w:val="single"/>
        </w:rPr>
      </w:pPr>
      <w:r w:rsidRPr="001F15D3">
        <w:rPr>
          <w:rFonts w:ascii="Arial" w:hAnsi="Arial" w:cs="Arial"/>
          <w:b/>
          <w:bCs/>
          <w:sz w:val="22"/>
          <w:u w:val="single"/>
        </w:rPr>
        <w:t>Behaviour/Motor activity</w:t>
      </w:r>
      <w:r>
        <w:rPr>
          <w:rFonts w:ascii="Arial" w:hAnsi="Arial" w:cs="Arial"/>
          <w:sz w:val="22"/>
          <w:u w:val="single"/>
        </w:rPr>
        <w:t>:</w:t>
      </w:r>
    </w:p>
    <w:p w14:paraId="76C910E3" w14:textId="77777777" w:rsidR="00E13DA2" w:rsidRDefault="00E13DA2" w:rsidP="00E13D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8"/>
          <w:szCs w:val="18"/>
        </w:rPr>
        <w:t>(Pacing, agitated, slowed, catatonic)</w:t>
      </w:r>
    </w:p>
    <w:p w14:paraId="1A99D977" w14:textId="77777777" w:rsidR="00E13DA2" w:rsidRDefault="00E13DA2" w:rsidP="00E13DA2">
      <w:pPr>
        <w:rPr>
          <w:rFonts w:ascii="Arial" w:hAnsi="Arial" w:cs="Arial"/>
          <w:sz w:val="18"/>
          <w:szCs w:val="18"/>
        </w:rPr>
      </w:pPr>
    </w:p>
    <w:p w14:paraId="1B386D98" w14:textId="77777777" w:rsidR="00E13DA2" w:rsidRDefault="00E13DA2" w:rsidP="00E13DA2">
      <w:pPr>
        <w:rPr>
          <w:rFonts w:ascii="Arial" w:hAnsi="Arial" w:cs="Arial"/>
          <w:sz w:val="18"/>
          <w:szCs w:val="18"/>
        </w:rPr>
      </w:pPr>
    </w:p>
    <w:p w14:paraId="5ED11F02" w14:textId="77777777" w:rsidR="00E13DA2" w:rsidRDefault="00E13DA2" w:rsidP="00E13DA2">
      <w:pPr>
        <w:rPr>
          <w:rFonts w:ascii="Arial" w:hAnsi="Arial" w:cs="Arial"/>
          <w:sz w:val="18"/>
          <w:szCs w:val="18"/>
        </w:rPr>
      </w:pPr>
    </w:p>
    <w:p w14:paraId="179F71CF" w14:textId="77777777" w:rsidR="00E13DA2" w:rsidRPr="009728BF" w:rsidRDefault="00E13DA2" w:rsidP="00E13DA2">
      <w:pPr>
        <w:rPr>
          <w:rFonts w:ascii="Arial" w:hAnsi="Arial" w:cs="Arial"/>
          <w:sz w:val="18"/>
          <w:szCs w:val="18"/>
        </w:rPr>
      </w:pPr>
    </w:p>
    <w:p w14:paraId="5ADDE31F" w14:textId="77777777" w:rsidR="00E13DA2" w:rsidRDefault="00E13DA2" w:rsidP="00E13DA2">
      <w:pPr>
        <w:rPr>
          <w:rFonts w:ascii="Arial" w:hAnsi="Arial" w:cs="Arial"/>
          <w:sz w:val="22"/>
        </w:rPr>
      </w:pPr>
    </w:p>
    <w:p w14:paraId="0D5EFCB3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101109BD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8AF5FAA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AF5EBF3" w14:textId="77777777" w:rsidR="00E13DA2" w:rsidRPr="00260F0A" w:rsidRDefault="00E13DA2" w:rsidP="00E13DA2">
      <w:pPr>
        <w:ind w:left="720" w:firstLine="720"/>
        <w:rPr>
          <w:rFonts w:ascii="Arial" w:hAnsi="Arial" w:cs="Arial"/>
          <w:sz w:val="18"/>
          <w:szCs w:val="18"/>
        </w:rPr>
      </w:pPr>
      <w:r w:rsidRPr="001F15D3">
        <w:rPr>
          <w:rFonts w:ascii="Arial" w:hAnsi="Arial" w:cs="Arial"/>
          <w:b/>
          <w:bCs/>
          <w:sz w:val="22"/>
          <w:u w:val="single"/>
        </w:rPr>
        <w:t>Speech</w:t>
      </w:r>
      <w:r>
        <w:rPr>
          <w:rFonts w:ascii="Arial" w:hAnsi="Arial" w:cs="Arial"/>
          <w:b/>
          <w:bCs/>
          <w:sz w:val="22"/>
          <w:u w:val="single"/>
        </w:rPr>
        <w:t xml:space="preserve"> and Thought Processes</w:t>
      </w:r>
      <w:r>
        <w:rPr>
          <w:rFonts w:ascii="Arial" w:hAnsi="Arial" w:cs="Arial"/>
          <w:sz w:val="22"/>
        </w:rPr>
        <w:t xml:space="preserve">: </w:t>
      </w:r>
      <w:r w:rsidRPr="00260F0A">
        <w:rPr>
          <w:rFonts w:ascii="Arial" w:hAnsi="Arial" w:cs="Arial"/>
          <w:sz w:val="18"/>
          <w:szCs w:val="18"/>
        </w:rPr>
        <w:t>(volume, rate, quantity, quality)</w:t>
      </w:r>
    </w:p>
    <w:p w14:paraId="4769B865" w14:textId="77777777" w:rsidR="00E13DA2" w:rsidRDefault="00E13DA2" w:rsidP="00E13DA2">
      <w:pPr>
        <w:rPr>
          <w:rFonts w:ascii="Arial" w:hAnsi="Arial" w:cs="Arial"/>
          <w:sz w:val="22"/>
        </w:rPr>
      </w:pPr>
    </w:p>
    <w:p w14:paraId="3DD3E2EB" w14:textId="77777777" w:rsidR="00E13DA2" w:rsidRDefault="00E13DA2" w:rsidP="00E13DA2">
      <w:pPr>
        <w:rPr>
          <w:rFonts w:ascii="Arial" w:hAnsi="Arial" w:cs="Arial"/>
          <w:sz w:val="22"/>
        </w:rPr>
      </w:pPr>
    </w:p>
    <w:p w14:paraId="04B51E40" w14:textId="77777777" w:rsidR="00E13DA2" w:rsidRDefault="00E13DA2" w:rsidP="00E13DA2">
      <w:pPr>
        <w:rPr>
          <w:rFonts w:ascii="Arial" w:hAnsi="Arial" w:cs="Arial"/>
          <w:sz w:val="22"/>
        </w:rPr>
      </w:pPr>
    </w:p>
    <w:p w14:paraId="33563EAA" w14:textId="77777777" w:rsidR="00E13DA2" w:rsidRDefault="00E13DA2" w:rsidP="00E13DA2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0EAEC931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2691093" w14:textId="77777777" w:rsidR="00E13DA2" w:rsidRDefault="00E13DA2" w:rsidP="00E13DA2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3ADC4F2" w14:textId="77777777" w:rsidR="00E13DA2" w:rsidRDefault="00E13DA2" w:rsidP="00E13DA2">
      <w:pPr>
        <w:ind w:left="720" w:firstLine="72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t>Thought Content</w:t>
      </w:r>
      <w:r>
        <w:rPr>
          <w:rFonts w:ascii="Arial" w:hAnsi="Arial" w:cs="Arial"/>
          <w:sz w:val="22"/>
        </w:rPr>
        <w:t xml:space="preserve">: </w:t>
      </w:r>
    </w:p>
    <w:p w14:paraId="6C69672E" w14:textId="77777777" w:rsidR="00E13DA2" w:rsidRPr="00260F0A" w:rsidRDefault="00E13DA2" w:rsidP="00E13DA2">
      <w:pPr>
        <w:ind w:left="1440"/>
        <w:rPr>
          <w:rFonts w:ascii="Arial" w:hAnsi="Arial" w:cs="Arial"/>
          <w:sz w:val="18"/>
          <w:szCs w:val="18"/>
        </w:rPr>
      </w:pPr>
      <w:r w:rsidRPr="00260F0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What the person is thinking, </w:t>
      </w:r>
      <w:r w:rsidRPr="00260F0A">
        <w:rPr>
          <w:rFonts w:ascii="Arial" w:hAnsi="Arial" w:cs="Arial"/>
          <w:sz w:val="18"/>
          <w:szCs w:val="18"/>
        </w:rPr>
        <w:t>ruminations, obsessions, compulsion, homicidal/suici</w:t>
      </w:r>
      <w:r>
        <w:rPr>
          <w:rFonts w:ascii="Arial" w:hAnsi="Arial" w:cs="Arial"/>
          <w:sz w:val="18"/>
          <w:szCs w:val="18"/>
        </w:rPr>
        <w:t>dal thoughts, delusions. Start to consider risk</w:t>
      </w:r>
      <w:r w:rsidRPr="00260F0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22A845E0" w14:textId="77777777" w:rsidR="00E13DA2" w:rsidRDefault="00E13DA2" w:rsidP="00E13DA2">
      <w:pPr>
        <w:rPr>
          <w:rFonts w:ascii="Arial" w:hAnsi="Arial" w:cs="Arial"/>
          <w:sz w:val="18"/>
          <w:szCs w:val="18"/>
        </w:rPr>
      </w:pPr>
    </w:p>
    <w:p w14:paraId="2C8D6716" w14:textId="77777777" w:rsidR="00E13DA2" w:rsidRDefault="00E13DA2" w:rsidP="00E13DA2">
      <w:pPr>
        <w:rPr>
          <w:rFonts w:ascii="Arial" w:hAnsi="Arial" w:cs="Arial"/>
          <w:sz w:val="18"/>
          <w:szCs w:val="18"/>
        </w:rPr>
      </w:pPr>
    </w:p>
    <w:p w14:paraId="47B8801F" w14:textId="77777777" w:rsidR="00E13DA2" w:rsidRPr="00260F0A" w:rsidRDefault="00E13DA2" w:rsidP="00E13DA2">
      <w:pPr>
        <w:rPr>
          <w:rFonts w:ascii="Arial" w:hAnsi="Arial" w:cs="Arial"/>
          <w:sz w:val="18"/>
          <w:szCs w:val="18"/>
        </w:rPr>
      </w:pPr>
    </w:p>
    <w:p w14:paraId="0C1809E5" w14:textId="77777777" w:rsidR="00E13DA2" w:rsidRPr="00260F0A" w:rsidRDefault="00E13DA2" w:rsidP="00E13DA2">
      <w:pPr>
        <w:rPr>
          <w:rFonts w:ascii="Arial" w:hAnsi="Arial" w:cs="Arial"/>
          <w:sz w:val="18"/>
          <w:szCs w:val="18"/>
        </w:rPr>
      </w:pPr>
    </w:p>
    <w:p w14:paraId="6A4CD527" w14:textId="060F16AE" w:rsidR="00A70061" w:rsidRPr="00F03D26" w:rsidRDefault="00A70061" w:rsidP="00F03D26">
      <w:pPr>
        <w:ind w:left="720" w:firstLine="720"/>
        <w:rPr>
          <w:rFonts w:ascii="Arial" w:hAnsi="Arial" w:cs="Arial"/>
          <w:sz w:val="18"/>
          <w:szCs w:val="18"/>
        </w:rPr>
      </w:pPr>
      <w:bookmarkStart w:id="0" w:name="_Hlk97573851"/>
      <w:r w:rsidRPr="001F15D3">
        <w:rPr>
          <w:rFonts w:ascii="Arial" w:hAnsi="Arial" w:cs="Arial"/>
          <w:b/>
          <w:bCs/>
          <w:sz w:val="22"/>
          <w:u w:val="single"/>
        </w:rPr>
        <w:t>Perceptions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auditory, visual, tactile, olfactory </w:t>
      </w:r>
      <w:r w:rsidRPr="00D867B7">
        <w:rPr>
          <w:rFonts w:ascii="Arial" w:hAnsi="Arial" w:cs="Arial"/>
          <w:sz w:val="18"/>
          <w:szCs w:val="18"/>
        </w:rPr>
        <w:t>hallucinations, illusions, depersonalisation, derealisation)</w:t>
      </w:r>
    </w:p>
    <w:p w14:paraId="209A39BF" w14:textId="77777777" w:rsidR="00A70061" w:rsidRDefault="00A70061" w:rsidP="00A70061">
      <w:pPr>
        <w:rPr>
          <w:rFonts w:ascii="Arial" w:hAnsi="Arial" w:cs="Arial"/>
          <w:sz w:val="22"/>
        </w:rPr>
      </w:pPr>
    </w:p>
    <w:p w14:paraId="7C1993D0" w14:textId="61655A17" w:rsidR="00A70061" w:rsidRPr="00F03D26" w:rsidRDefault="00A70061" w:rsidP="002A1F3C">
      <w:pPr>
        <w:ind w:left="144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lastRenderedPageBreak/>
        <w:t>Mood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(</w:t>
      </w:r>
      <w:r w:rsidRPr="00B75344">
        <w:rPr>
          <w:rFonts w:ascii="Arial" w:hAnsi="Arial" w:cs="Arial"/>
          <w:sz w:val="18"/>
          <w:szCs w:val="18"/>
        </w:rPr>
        <w:t>Subjective: How the person says they feel. Consider sleeping patterns: (insomnia, quality, sleep aids), diet, hobbies and sport, ADL’s, level of motivation)</w:t>
      </w:r>
      <w:r>
        <w:rPr>
          <w:rFonts w:ascii="Arial" w:hAnsi="Arial" w:cs="Arial"/>
          <w:sz w:val="18"/>
          <w:szCs w:val="18"/>
        </w:rPr>
        <w:t>.</w:t>
      </w:r>
    </w:p>
    <w:p w14:paraId="7C487E28" w14:textId="77777777" w:rsidR="00A70061" w:rsidRDefault="00A70061" w:rsidP="00A70061">
      <w:pPr>
        <w:rPr>
          <w:rFonts w:ascii="Arial" w:hAnsi="Arial" w:cs="Arial"/>
          <w:sz w:val="22"/>
        </w:rPr>
      </w:pPr>
    </w:p>
    <w:p w14:paraId="041CBE72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DC2BCE8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12D5F18B" w14:textId="77777777" w:rsidR="00A70061" w:rsidRDefault="00A70061" w:rsidP="00A70061">
      <w:pPr>
        <w:ind w:left="1440"/>
        <w:rPr>
          <w:rFonts w:ascii="Arial" w:hAnsi="Arial" w:cs="Arial"/>
          <w:b/>
          <w:bCs/>
          <w:sz w:val="22"/>
          <w:u w:val="single"/>
        </w:rPr>
      </w:pPr>
    </w:p>
    <w:p w14:paraId="34A00C22" w14:textId="77777777" w:rsidR="00A70061" w:rsidRDefault="00A70061" w:rsidP="00A70061">
      <w:pPr>
        <w:ind w:left="1440"/>
        <w:rPr>
          <w:rFonts w:ascii="Arial" w:hAnsi="Arial" w:cs="Arial"/>
          <w:b/>
          <w:bCs/>
          <w:sz w:val="22"/>
          <w:u w:val="single"/>
        </w:rPr>
      </w:pPr>
    </w:p>
    <w:p w14:paraId="7AFE3563" w14:textId="77777777" w:rsidR="00A70061" w:rsidRDefault="00A70061" w:rsidP="00A70061">
      <w:pPr>
        <w:ind w:left="1440"/>
        <w:rPr>
          <w:rFonts w:ascii="Arial" w:hAnsi="Arial" w:cs="Arial"/>
          <w:b/>
          <w:bCs/>
          <w:sz w:val="22"/>
          <w:u w:val="single"/>
        </w:rPr>
      </w:pPr>
    </w:p>
    <w:p w14:paraId="05530A49" w14:textId="77777777" w:rsidR="00A70061" w:rsidRPr="004D7430" w:rsidRDefault="00A70061" w:rsidP="00A70061">
      <w:pPr>
        <w:ind w:left="1440"/>
        <w:rPr>
          <w:rFonts w:ascii="Arial" w:hAnsi="Arial" w:cs="Arial"/>
          <w:b/>
          <w:bCs/>
          <w:sz w:val="22"/>
          <w:u w:val="single"/>
        </w:rPr>
      </w:pPr>
      <w:r w:rsidRPr="001F15D3">
        <w:rPr>
          <w:rFonts w:ascii="Arial" w:hAnsi="Arial" w:cs="Arial"/>
          <w:b/>
          <w:bCs/>
          <w:sz w:val="22"/>
          <w:u w:val="single"/>
        </w:rPr>
        <w:t>Affect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Pr="00537F44">
        <w:rPr>
          <w:rFonts w:ascii="Arial" w:hAnsi="Arial" w:cs="Arial"/>
          <w:sz w:val="18"/>
          <w:szCs w:val="18"/>
        </w:rPr>
        <w:t xml:space="preserve">(Objective: How you think they look? Congruent/Incongruent mood &amp; affect. Is affect blunted, flat, restricted, labile). </w:t>
      </w:r>
    </w:p>
    <w:p w14:paraId="5DBE349C" w14:textId="77777777" w:rsidR="00A70061" w:rsidRPr="00537F44" w:rsidRDefault="00A70061" w:rsidP="00A70061">
      <w:pPr>
        <w:ind w:firstLine="7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F5374F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2E57CE75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9982289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C71DF46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178F63DD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2F6CA2F" w14:textId="77777777" w:rsidR="00A70061" w:rsidRPr="00537F44" w:rsidRDefault="00A70061" w:rsidP="00A70061">
      <w:pPr>
        <w:ind w:left="720" w:firstLine="720"/>
        <w:rPr>
          <w:rFonts w:ascii="Arial" w:hAnsi="Arial" w:cs="Arial"/>
          <w:sz w:val="18"/>
          <w:szCs w:val="18"/>
        </w:rPr>
      </w:pPr>
      <w:r w:rsidRPr="002F747D">
        <w:rPr>
          <w:rFonts w:ascii="Arial" w:hAnsi="Arial" w:cs="Arial"/>
          <w:b/>
          <w:bCs/>
          <w:sz w:val="22"/>
          <w:u w:val="single"/>
        </w:rPr>
        <w:t>CNS</w:t>
      </w:r>
      <w:r>
        <w:rPr>
          <w:rFonts w:ascii="Arial" w:hAnsi="Arial" w:cs="Arial"/>
          <w:sz w:val="22"/>
        </w:rPr>
        <w:t xml:space="preserve">: </w:t>
      </w:r>
      <w:r w:rsidRPr="00537F4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H</w:t>
      </w:r>
      <w:r w:rsidRPr="00537F44">
        <w:rPr>
          <w:rFonts w:ascii="Arial" w:hAnsi="Arial" w:cs="Arial"/>
          <w:sz w:val="18"/>
          <w:szCs w:val="18"/>
        </w:rPr>
        <w:t>ead injuries,</w:t>
      </w:r>
      <w:r>
        <w:rPr>
          <w:rFonts w:ascii="Arial" w:hAnsi="Arial" w:cs="Arial"/>
          <w:sz w:val="18"/>
          <w:szCs w:val="18"/>
        </w:rPr>
        <w:t xml:space="preserve"> knocked out, </w:t>
      </w:r>
      <w:r w:rsidRPr="00537F44">
        <w:rPr>
          <w:rFonts w:ascii="Arial" w:hAnsi="Arial" w:cs="Arial"/>
          <w:sz w:val="18"/>
          <w:szCs w:val="18"/>
        </w:rPr>
        <w:t>concussion, neurological changes &amp;/or symptoms)</w:t>
      </w:r>
    </w:p>
    <w:p w14:paraId="00B7500F" w14:textId="77777777" w:rsidR="00A70061" w:rsidRPr="00537F44" w:rsidRDefault="00A70061" w:rsidP="00A70061">
      <w:pPr>
        <w:ind w:firstLine="720"/>
        <w:rPr>
          <w:rFonts w:ascii="Arial" w:hAnsi="Arial" w:cs="Arial"/>
          <w:sz w:val="18"/>
          <w:szCs w:val="18"/>
        </w:rPr>
      </w:pPr>
    </w:p>
    <w:p w14:paraId="138700FB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D3D5322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4AB1C4C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3698924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2BF1BE4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89DF6A8" w14:textId="77777777" w:rsidR="00A70061" w:rsidRDefault="00A70061" w:rsidP="00A70061">
      <w:pPr>
        <w:ind w:left="720" w:firstLine="72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t>Orientation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Pr="00A171B5">
        <w:rPr>
          <w:rFonts w:ascii="Arial" w:hAnsi="Arial" w:cs="Arial"/>
          <w:sz w:val="18"/>
          <w:szCs w:val="18"/>
        </w:rPr>
        <w:t>(Can individual explain: Person, Place, Time).</w:t>
      </w:r>
    </w:p>
    <w:p w14:paraId="3F0C7C66" w14:textId="77777777" w:rsidR="00A70061" w:rsidRDefault="00A70061" w:rsidP="00A70061">
      <w:pPr>
        <w:ind w:firstLine="360"/>
        <w:rPr>
          <w:rFonts w:ascii="Arial" w:hAnsi="Arial" w:cs="Arial"/>
          <w:sz w:val="22"/>
          <w:u w:val="single"/>
        </w:rPr>
      </w:pPr>
    </w:p>
    <w:p w14:paraId="5D0D2813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CC744A1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3A0CB9F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2AB08B9F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1E92C13" w14:textId="77777777" w:rsidR="00A70061" w:rsidRPr="00C20328" w:rsidRDefault="00A70061" w:rsidP="00A70061">
      <w:pPr>
        <w:ind w:left="720" w:firstLine="720"/>
        <w:rPr>
          <w:rFonts w:ascii="Arial" w:hAnsi="Arial" w:cs="Arial"/>
          <w:sz w:val="18"/>
          <w:szCs w:val="18"/>
        </w:rPr>
      </w:pPr>
      <w:r w:rsidRPr="001F15D3">
        <w:rPr>
          <w:rFonts w:ascii="Arial" w:hAnsi="Arial" w:cs="Arial"/>
          <w:b/>
          <w:bCs/>
          <w:sz w:val="22"/>
          <w:u w:val="single"/>
        </w:rPr>
        <w:t>Memory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Pr="00C20328">
        <w:rPr>
          <w:rFonts w:ascii="Arial" w:hAnsi="Arial" w:cs="Arial"/>
          <w:sz w:val="18"/>
          <w:szCs w:val="18"/>
        </w:rPr>
        <w:t>(intact, short term, long term, provide examples)</w:t>
      </w:r>
      <w:r>
        <w:rPr>
          <w:rFonts w:ascii="Arial" w:hAnsi="Arial" w:cs="Arial"/>
          <w:sz w:val="18"/>
          <w:szCs w:val="18"/>
        </w:rPr>
        <w:t>.</w:t>
      </w:r>
    </w:p>
    <w:p w14:paraId="794CC285" w14:textId="77777777" w:rsidR="00A70061" w:rsidRDefault="00A70061" w:rsidP="00A70061">
      <w:pPr>
        <w:rPr>
          <w:rFonts w:ascii="Arial" w:hAnsi="Arial" w:cs="Arial"/>
          <w:sz w:val="22"/>
        </w:rPr>
      </w:pPr>
    </w:p>
    <w:p w14:paraId="10CF5E8E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E6B3956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2838A94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B685729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2CE4A26D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A3803F7" w14:textId="77777777" w:rsidR="00A70061" w:rsidRDefault="00A70061" w:rsidP="00A70061">
      <w:pPr>
        <w:ind w:left="720" w:firstLine="720"/>
        <w:rPr>
          <w:rFonts w:ascii="Arial" w:hAnsi="Arial" w:cs="Arial"/>
          <w:sz w:val="18"/>
          <w:szCs w:val="18"/>
        </w:rPr>
      </w:pPr>
      <w:r w:rsidRPr="001F15D3">
        <w:rPr>
          <w:rFonts w:ascii="Arial" w:hAnsi="Arial" w:cs="Arial"/>
          <w:b/>
          <w:bCs/>
          <w:sz w:val="22"/>
          <w:u w:val="single"/>
        </w:rPr>
        <w:t>Judgemen</w:t>
      </w:r>
      <w:r>
        <w:rPr>
          <w:rFonts w:ascii="Arial" w:hAnsi="Arial" w:cs="Arial"/>
          <w:b/>
          <w:bCs/>
          <w:sz w:val="22"/>
          <w:u w:val="single"/>
        </w:rPr>
        <w:t>t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Pr="00C20328">
        <w:rPr>
          <w:rFonts w:ascii="Arial" w:hAnsi="Arial" w:cs="Arial"/>
          <w:sz w:val="18"/>
          <w:szCs w:val="18"/>
        </w:rPr>
        <w:t>(intact, age appropriate, impaired)</w:t>
      </w:r>
      <w:r>
        <w:rPr>
          <w:rFonts w:ascii="Arial" w:hAnsi="Arial" w:cs="Arial"/>
          <w:sz w:val="18"/>
          <w:szCs w:val="18"/>
        </w:rPr>
        <w:t>.</w:t>
      </w:r>
    </w:p>
    <w:p w14:paraId="31FD08CD" w14:textId="77777777" w:rsidR="00A70061" w:rsidRDefault="00A70061" w:rsidP="00A70061">
      <w:pPr>
        <w:ind w:left="720" w:firstLine="720"/>
        <w:rPr>
          <w:rFonts w:ascii="Arial" w:hAnsi="Arial" w:cs="Arial"/>
          <w:sz w:val="18"/>
          <w:szCs w:val="18"/>
        </w:rPr>
      </w:pPr>
    </w:p>
    <w:p w14:paraId="534773CB" w14:textId="77777777" w:rsidR="00A70061" w:rsidRDefault="00A70061" w:rsidP="00A70061">
      <w:pPr>
        <w:ind w:left="720" w:firstLine="720"/>
        <w:rPr>
          <w:rFonts w:ascii="Arial" w:hAnsi="Arial" w:cs="Arial"/>
          <w:sz w:val="18"/>
          <w:szCs w:val="18"/>
        </w:rPr>
      </w:pPr>
    </w:p>
    <w:p w14:paraId="77320BFC" w14:textId="77777777" w:rsidR="00A70061" w:rsidRDefault="00A70061" w:rsidP="00A70061">
      <w:pPr>
        <w:ind w:left="720" w:firstLine="720"/>
        <w:rPr>
          <w:rFonts w:ascii="Arial" w:hAnsi="Arial" w:cs="Arial"/>
          <w:sz w:val="18"/>
          <w:szCs w:val="18"/>
        </w:rPr>
      </w:pPr>
    </w:p>
    <w:p w14:paraId="5602A933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21DDAC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41E8A7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8707FD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4A4D06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79D066" w14:textId="77777777" w:rsidR="00A70061" w:rsidRDefault="00A70061" w:rsidP="00A70061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3C9E24" w14:textId="77777777" w:rsidR="00A70061" w:rsidRPr="00AF4BA5" w:rsidRDefault="00A70061" w:rsidP="00A70061">
      <w:pPr>
        <w:ind w:left="720" w:firstLine="720"/>
        <w:rPr>
          <w:rFonts w:ascii="Arial" w:hAnsi="Arial" w:cs="Arial"/>
          <w:sz w:val="18"/>
          <w:szCs w:val="18"/>
        </w:rPr>
      </w:pPr>
      <w:r w:rsidRPr="00123CEA">
        <w:rPr>
          <w:rFonts w:ascii="Arial" w:hAnsi="Arial" w:cs="Arial"/>
          <w:b/>
          <w:bCs/>
          <w:sz w:val="22"/>
          <w:szCs w:val="22"/>
          <w:u w:val="single"/>
        </w:rPr>
        <w:t>Insight:</w:t>
      </w:r>
      <w:r>
        <w:rPr>
          <w:rFonts w:ascii="Arial" w:hAnsi="Arial" w:cs="Arial"/>
          <w:sz w:val="18"/>
          <w:szCs w:val="18"/>
        </w:rPr>
        <w:t xml:space="preserve"> (Do they understand or believe they are unwell? </w:t>
      </w:r>
    </w:p>
    <w:p w14:paraId="5C8B90AF" w14:textId="77777777" w:rsidR="00A70061" w:rsidRDefault="00A70061" w:rsidP="00A70061">
      <w:pPr>
        <w:ind w:firstLine="720"/>
        <w:rPr>
          <w:rFonts w:ascii="Arial" w:hAnsi="Arial" w:cs="Arial"/>
          <w:sz w:val="16"/>
          <w:szCs w:val="16"/>
        </w:rPr>
      </w:pPr>
    </w:p>
    <w:p w14:paraId="713A7FF5" w14:textId="77777777" w:rsidR="00A70061" w:rsidRDefault="00A70061" w:rsidP="00A70061">
      <w:pPr>
        <w:ind w:firstLine="720"/>
        <w:rPr>
          <w:rFonts w:ascii="Arial" w:hAnsi="Arial" w:cs="Arial"/>
          <w:sz w:val="16"/>
          <w:szCs w:val="16"/>
        </w:rPr>
      </w:pPr>
    </w:p>
    <w:p w14:paraId="5C38B516" w14:textId="77777777" w:rsidR="00891A20" w:rsidRDefault="00891A20" w:rsidP="00891A20">
      <w:pPr>
        <w:ind w:left="360"/>
        <w:rPr>
          <w:rFonts w:ascii="Arial" w:hAnsi="Arial" w:cs="Arial"/>
          <w:b/>
          <w:bCs/>
          <w:sz w:val="22"/>
          <w:u w:val="single"/>
        </w:rPr>
      </w:pPr>
    </w:p>
    <w:bookmarkEnd w:id="0"/>
    <w:p w14:paraId="0687F8BE" w14:textId="77777777" w:rsidR="00891A20" w:rsidRDefault="00891A20" w:rsidP="00891A20">
      <w:pPr>
        <w:ind w:left="360"/>
        <w:rPr>
          <w:rFonts w:ascii="Arial" w:hAnsi="Arial" w:cs="Arial"/>
          <w:b/>
          <w:bCs/>
          <w:sz w:val="22"/>
          <w:u w:val="single"/>
        </w:rPr>
      </w:pPr>
    </w:p>
    <w:p w14:paraId="295E4C25" w14:textId="77777777" w:rsidR="00891A20" w:rsidRDefault="00891A20" w:rsidP="00891A20">
      <w:pPr>
        <w:ind w:left="720"/>
        <w:rPr>
          <w:rFonts w:ascii="Arial" w:hAnsi="Arial" w:cs="Arial"/>
          <w:b/>
          <w:szCs w:val="24"/>
          <w:u w:val="single"/>
        </w:rPr>
      </w:pPr>
    </w:p>
    <w:p w14:paraId="2EE62DA5" w14:textId="77777777" w:rsidR="00A009D9" w:rsidRDefault="00A009D9" w:rsidP="00891A20">
      <w:pPr>
        <w:ind w:left="720" w:hanging="578"/>
        <w:rPr>
          <w:rFonts w:ascii="Arial" w:hAnsi="Arial" w:cs="Arial"/>
          <w:b/>
          <w:szCs w:val="24"/>
          <w:u w:val="single"/>
        </w:rPr>
      </w:pPr>
    </w:p>
    <w:p w14:paraId="459DC913" w14:textId="77777777" w:rsidR="00B94B19" w:rsidRDefault="00B94B19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606B92E3" w14:textId="77777777" w:rsidR="00B94B19" w:rsidRDefault="00B94B19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7D024DA0" w14:textId="77777777" w:rsidR="00B94B19" w:rsidRDefault="00B94B19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4145EF85" w14:textId="77777777" w:rsidR="00B94B19" w:rsidRDefault="00B94B19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083D65BB" w14:textId="77777777" w:rsidR="00B94B19" w:rsidRDefault="00B94B19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0336C582" w14:textId="3302A9EB" w:rsidR="00C1638C" w:rsidRDefault="00C1638C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lastRenderedPageBreak/>
        <w:t>Alcohol and other drugs:</w:t>
      </w:r>
    </w:p>
    <w:p w14:paraId="6743C10D" w14:textId="77777777" w:rsidR="00C1638C" w:rsidRDefault="00C1638C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2D51EBBD" w14:textId="77777777" w:rsidR="00C1638C" w:rsidRDefault="00C1638C" w:rsidP="00C1638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 intervention, assessment tool about the use of psychoactive substance use in the last 3 MONTHS.</w:t>
      </w:r>
    </w:p>
    <w:p w14:paraId="3ACD7E3D" w14:textId="77777777" w:rsidR="00C1638C" w:rsidRDefault="00C1638C" w:rsidP="00C16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870B60F" w14:textId="77777777" w:rsidR="00C1638C" w:rsidRPr="000A70B9" w:rsidRDefault="00C1638C" w:rsidP="00C1638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 w:rsidRPr="000A70B9">
        <w:rPr>
          <w:rFonts w:ascii="Arial" w:hAnsi="Arial" w:cs="Arial"/>
          <w:b/>
          <w:bCs/>
          <w:sz w:val="22"/>
        </w:rPr>
        <w:t>Use the ASSIST Lite: Alcohol, Smoking and Substance Involvement Screening Test</w:t>
      </w:r>
    </w:p>
    <w:p w14:paraId="17055DBB" w14:textId="77777777" w:rsidR="00C1638C" w:rsidRDefault="00C1638C" w:rsidP="00C1638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Tobacco, Alcohol, Cannabis, Amphetamine-type stimulants, non-prescribed &amp; prescribed sedatives, sleeping tablets, opioid (street &amp; prescribed) and any other psychoactive substances.</w:t>
      </w:r>
    </w:p>
    <w:p w14:paraId="43E98136" w14:textId="77777777" w:rsidR="00C1638C" w:rsidRDefault="00C1638C" w:rsidP="00C1638C">
      <w:pPr>
        <w:ind w:left="720"/>
        <w:rPr>
          <w:rFonts w:ascii="Arial" w:hAnsi="Arial" w:cs="Arial"/>
          <w:sz w:val="22"/>
        </w:rPr>
      </w:pPr>
    </w:p>
    <w:p w14:paraId="700EC9E2" w14:textId="77777777" w:rsidR="00C1638C" w:rsidRPr="000F1954" w:rsidRDefault="00C1638C" w:rsidP="00C1638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moderate/high use in last 3 months &amp;/or longer then discuss with RN Preceptor re further referrals to AOD treatment and support.</w:t>
      </w:r>
    </w:p>
    <w:p w14:paraId="0263D812" w14:textId="77777777" w:rsidR="00C1638C" w:rsidRDefault="00C1638C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4B64CC7B" w14:textId="77777777" w:rsidR="00C1638C" w:rsidRDefault="00D62504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  <w:hyperlink r:id="rId11" w:history="1">
        <w:r w:rsidR="00C1638C" w:rsidRPr="000F7C7B">
          <w:rPr>
            <w:rStyle w:val="Hyperlink"/>
            <w:rFonts w:ascii="Arial" w:hAnsi="Arial" w:cs="Arial"/>
            <w:b/>
            <w:bCs/>
            <w:sz w:val="22"/>
          </w:rPr>
          <w:t>https://assistportal.com.au/resources/</w:t>
        </w:r>
      </w:hyperlink>
    </w:p>
    <w:p w14:paraId="75056F63" w14:textId="77777777" w:rsidR="00C1638C" w:rsidRDefault="00C1638C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6C8F1E9A" w14:textId="77777777" w:rsidR="00C1638C" w:rsidRDefault="00C1638C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4995DAAD" w14:textId="77777777" w:rsidR="00C1638C" w:rsidRPr="001F15D3" w:rsidRDefault="00C1638C" w:rsidP="00C1638C">
      <w:pPr>
        <w:ind w:firstLine="72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color w:val="000000"/>
          <w:sz w:val="22"/>
          <w:u w:val="single"/>
        </w:rPr>
        <w:t>Gambling</w:t>
      </w:r>
      <w:r w:rsidRPr="001F15D3">
        <w:rPr>
          <w:rFonts w:ascii="Arial" w:hAnsi="Arial" w:cs="Arial"/>
          <w:b/>
          <w:bCs/>
          <w:color w:val="000000"/>
          <w:sz w:val="22"/>
        </w:rPr>
        <w:t>:</w:t>
      </w:r>
      <w:r>
        <w:rPr>
          <w:rFonts w:ascii="Arial" w:hAnsi="Arial" w:cs="Arial"/>
          <w:color w:val="000000"/>
          <w:sz w:val="22"/>
        </w:rPr>
        <w:t xml:space="preserve">       Yes                   No </w:t>
      </w:r>
    </w:p>
    <w:p w14:paraId="14F30BDF" w14:textId="77777777" w:rsidR="00C1638C" w:rsidRDefault="00C1638C" w:rsidP="00C1638C">
      <w:pPr>
        <w:rPr>
          <w:rFonts w:ascii="Arial" w:hAnsi="Arial" w:cs="Arial"/>
          <w:color w:val="000000"/>
          <w:sz w:val="22"/>
        </w:rPr>
      </w:pPr>
    </w:p>
    <w:p w14:paraId="4B1B2880" w14:textId="3AB673E0" w:rsidR="00C1638C" w:rsidRDefault="00C1638C" w:rsidP="00C1638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  Historical &amp;/or current?</w:t>
      </w:r>
      <w:r w:rsidR="00652FCC">
        <w:rPr>
          <w:rFonts w:ascii="Arial" w:hAnsi="Arial" w:cs="Arial"/>
          <w:color w:val="000000"/>
          <w:sz w:val="22"/>
        </w:rPr>
        <w:t xml:space="preserve"> Referral?</w:t>
      </w:r>
    </w:p>
    <w:p w14:paraId="6BEDA312" w14:textId="77777777" w:rsidR="00C1638C" w:rsidRDefault="00C1638C" w:rsidP="00C1638C">
      <w:pPr>
        <w:rPr>
          <w:b/>
          <w:szCs w:val="24"/>
        </w:rPr>
      </w:pP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ab/>
      </w:r>
    </w:p>
    <w:p w14:paraId="1695CAF3" w14:textId="77777777" w:rsidR="00C1638C" w:rsidRDefault="00C1638C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0B9784DA" w14:textId="77777777" w:rsidR="00C1638C" w:rsidRDefault="00C1638C" w:rsidP="00C1638C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6BC6BC51" w14:textId="77777777" w:rsidR="00C1638C" w:rsidRDefault="00C1638C" w:rsidP="00C163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2"/>
          <w:u w:val="single"/>
        </w:rPr>
        <w:t>RISK: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(Can include risk of suicide, accidental and intentional overdose of alcohol and other drugs, financial, emotional, and sexual exploitation, vulnerability from others).</w:t>
      </w:r>
    </w:p>
    <w:p w14:paraId="42335C99" w14:textId="77777777" w:rsidR="00C1638C" w:rsidRDefault="00C1638C" w:rsidP="00C1638C">
      <w:pPr>
        <w:ind w:left="720"/>
        <w:rPr>
          <w:rFonts w:ascii="Arial" w:hAnsi="Arial" w:cs="Arial"/>
          <w:sz w:val="22"/>
          <w:szCs w:val="22"/>
        </w:rPr>
      </w:pPr>
    </w:p>
    <w:p w14:paraId="47742615" w14:textId="77777777" w:rsidR="00C1638C" w:rsidRPr="00510516" w:rsidRDefault="00C1638C" w:rsidP="00C1638C">
      <w:pPr>
        <w:ind w:left="720"/>
        <w:rPr>
          <w:rFonts w:ascii="Arial" w:hAnsi="Arial" w:cs="Arial"/>
          <w:b/>
          <w:bCs/>
          <w:sz w:val="22"/>
          <w:szCs w:val="22"/>
          <w:lang w:val="en-NZ"/>
        </w:rPr>
      </w:pPr>
      <w:r w:rsidRPr="00510516">
        <w:rPr>
          <w:rFonts w:ascii="Arial" w:hAnsi="Arial" w:cs="Arial"/>
          <w:b/>
          <w:bCs/>
          <w:sz w:val="22"/>
          <w:szCs w:val="22"/>
        </w:rPr>
        <w:t xml:space="preserve">Using the Columbia Suicide </w:t>
      </w:r>
      <w:r w:rsidRPr="00510516">
        <w:rPr>
          <w:rFonts w:ascii="Arial" w:hAnsi="Arial" w:cs="Arial"/>
          <w:b/>
          <w:bCs/>
          <w:sz w:val="22"/>
          <w:szCs w:val="22"/>
          <w:lang w:val="en-NZ"/>
        </w:rPr>
        <w:t>Severity Rating Scale (C-SSRS) assess the risk of the person you are caring for.</w:t>
      </w:r>
    </w:p>
    <w:p w14:paraId="4DE5DEED" w14:textId="77777777" w:rsidR="00C1638C" w:rsidRDefault="00C1638C" w:rsidP="00C1638C">
      <w:pPr>
        <w:ind w:left="72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Include: </w:t>
      </w:r>
    </w:p>
    <w:p w14:paraId="06A60823" w14:textId="77777777" w:rsidR="00C1638C" w:rsidRDefault="00C1638C" w:rsidP="00C1638C">
      <w:pPr>
        <w:ind w:left="720"/>
        <w:rPr>
          <w:rFonts w:ascii="Arial" w:hAnsi="Arial" w:cs="Arial"/>
          <w:sz w:val="22"/>
          <w:szCs w:val="22"/>
          <w:lang w:val="en-NZ"/>
        </w:rPr>
      </w:pPr>
    </w:p>
    <w:p w14:paraId="2A92D89E" w14:textId="77777777" w:rsidR="00C1638C" w:rsidRPr="009C56B2" w:rsidRDefault="00C1638C" w:rsidP="00C163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Strengths/Protective Factors</w:t>
      </w:r>
      <w:r>
        <w:rPr>
          <w:rFonts w:ascii="Arial" w:hAnsi="Arial" w:cs="Arial"/>
          <w:sz w:val="22"/>
          <w:szCs w:val="22"/>
          <w:lang w:val="en-NZ"/>
        </w:rPr>
        <w:t>.</w:t>
      </w:r>
    </w:p>
    <w:p w14:paraId="5E8CFE30" w14:textId="77777777" w:rsidR="00C1638C" w:rsidRDefault="00C1638C" w:rsidP="00C163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Long term (Static/Past/Historical) risk factors including</w:t>
      </w:r>
      <w:r>
        <w:rPr>
          <w:rFonts w:ascii="Arial" w:hAnsi="Arial" w:cs="Arial"/>
          <w:sz w:val="22"/>
          <w:szCs w:val="22"/>
          <w:lang w:val="en-NZ"/>
        </w:rPr>
        <w:t>,</w:t>
      </w:r>
    </w:p>
    <w:p w14:paraId="62005AA4" w14:textId="77777777" w:rsidR="00C1638C" w:rsidRDefault="00C1638C" w:rsidP="00C1638C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 xml:space="preserve">suicidal behaviour, </w:t>
      </w:r>
      <w:r>
        <w:rPr>
          <w:rFonts w:ascii="Arial" w:hAnsi="Arial" w:cs="Arial"/>
          <w:sz w:val="22"/>
          <w:szCs w:val="22"/>
          <w:lang w:val="en-NZ"/>
        </w:rPr>
        <w:tab/>
      </w:r>
    </w:p>
    <w:p w14:paraId="42A2324D" w14:textId="77777777" w:rsidR="00C1638C" w:rsidRPr="009C56B2" w:rsidRDefault="00C1638C" w:rsidP="00C1638C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impulsivity (arson, self-control issues</w:t>
      </w:r>
      <w:r>
        <w:rPr>
          <w:rFonts w:ascii="Arial" w:hAnsi="Arial" w:cs="Arial"/>
          <w:sz w:val="22"/>
          <w:szCs w:val="22"/>
          <w:lang w:val="en-NZ"/>
        </w:rPr>
        <w:t>, poor emotional regulation, and coping skills)</w:t>
      </w:r>
      <w:r w:rsidRPr="009C56B2">
        <w:rPr>
          <w:rFonts w:ascii="Arial" w:hAnsi="Arial" w:cs="Arial"/>
          <w:sz w:val="22"/>
          <w:szCs w:val="22"/>
          <w:lang w:val="en-NZ"/>
        </w:rPr>
        <w:t xml:space="preserve"> </w:t>
      </w:r>
      <w:r>
        <w:rPr>
          <w:rFonts w:ascii="Arial" w:hAnsi="Arial" w:cs="Arial"/>
          <w:sz w:val="22"/>
          <w:szCs w:val="22"/>
          <w:lang w:val="en-NZ"/>
        </w:rPr>
        <w:t>Alcohol &amp; other drugs</w:t>
      </w:r>
      <w:r w:rsidRPr="009C56B2">
        <w:rPr>
          <w:rFonts w:ascii="Arial" w:hAnsi="Arial" w:cs="Arial"/>
          <w:sz w:val="22"/>
          <w:szCs w:val="22"/>
          <w:lang w:val="en-NZ"/>
        </w:rPr>
        <w:t xml:space="preserve"> abuse or dependency.</w:t>
      </w:r>
    </w:p>
    <w:p w14:paraId="63707CF3" w14:textId="77777777" w:rsidR="00C1638C" w:rsidRDefault="00C1638C" w:rsidP="00C163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Recent</w:t>
      </w:r>
      <w:r>
        <w:rPr>
          <w:rFonts w:ascii="Arial" w:hAnsi="Arial" w:cs="Arial"/>
          <w:sz w:val="22"/>
          <w:szCs w:val="22"/>
          <w:lang w:val="en-NZ"/>
        </w:rPr>
        <w:t>/dynamic/present suicidal ideation/plan and its lethality.</w:t>
      </w:r>
    </w:p>
    <w:p w14:paraId="6D767355" w14:textId="77777777" w:rsidR="00C1638C" w:rsidRDefault="00C1638C" w:rsidP="00C163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Recent self-harm and suicidal behaviour.</w:t>
      </w:r>
    </w:p>
    <w:p w14:paraId="743363C9" w14:textId="77777777" w:rsidR="00C1638C" w:rsidRDefault="00C1638C" w:rsidP="00C163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Recent changes in symptoms and illness state.</w:t>
      </w:r>
    </w:p>
    <w:p w14:paraId="7288030A" w14:textId="77777777" w:rsidR="00C1638C" w:rsidRDefault="00C1638C" w:rsidP="00C1638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Ability to have insight into illness, distress, impairment of judgement.</w:t>
      </w:r>
    </w:p>
    <w:p w14:paraId="66E97B8F" w14:textId="77777777" w:rsidR="00C1638C" w:rsidRDefault="00C1638C" w:rsidP="00C1638C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</w:p>
    <w:p w14:paraId="26361091" w14:textId="77777777" w:rsidR="00C1638C" w:rsidRDefault="00C1638C" w:rsidP="00C1638C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  <w:r w:rsidRPr="00B90A92">
        <w:rPr>
          <w:rFonts w:ascii="Arial" w:hAnsi="Arial" w:cs="Arial"/>
          <w:b/>
          <w:bCs/>
          <w:sz w:val="22"/>
          <w:szCs w:val="22"/>
          <w:lang w:val="en-NZ"/>
        </w:rPr>
        <w:t>Harm to Self:</w:t>
      </w:r>
      <w:r>
        <w:rPr>
          <w:rFonts w:ascii="Arial" w:hAnsi="Arial" w:cs="Arial"/>
          <w:sz w:val="22"/>
          <w:szCs w:val="22"/>
          <w:lang w:val="en-NZ"/>
        </w:rPr>
        <w:t xml:space="preserve"> Self harm, Isolation, Alcohol and drug abuse/dependency, command or degradatory hallucinations, Exploitation from others, financially, sexually, socially impulsive &amp; paranoid delusions (false fixed beliefs) that leave individuals at risk. </w:t>
      </w:r>
    </w:p>
    <w:p w14:paraId="03264892" w14:textId="77777777" w:rsidR="00C1638C" w:rsidRDefault="00C1638C" w:rsidP="00C1638C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</w:p>
    <w:p w14:paraId="6EBABDDC" w14:textId="77777777" w:rsidR="00C1638C" w:rsidRDefault="00C1638C" w:rsidP="00C1638C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  <w:r w:rsidRPr="008B188E">
        <w:rPr>
          <w:rFonts w:ascii="Arial" w:hAnsi="Arial" w:cs="Arial"/>
          <w:b/>
          <w:bCs/>
          <w:sz w:val="22"/>
          <w:szCs w:val="22"/>
          <w:lang w:val="en-NZ"/>
        </w:rPr>
        <w:t>Harm to others:</w:t>
      </w:r>
      <w:r>
        <w:rPr>
          <w:rFonts w:ascii="Arial" w:hAnsi="Arial" w:cs="Arial"/>
          <w:sz w:val="22"/>
          <w:szCs w:val="22"/>
          <w:lang w:val="en-NZ"/>
        </w:rPr>
        <w:t xml:space="preserve"> Family violence, Alcohol, and drug abuse/dependency, command or degradatory hallucinations instructing violence, risk taking involving others. Exploitation from others, financially, sexually, socially impulsive &amp; paranoid delusions (false fixed beliefs) that leave individuals at risk. </w:t>
      </w:r>
    </w:p>
    <w:p w14:paraId="0D12A34E" w14:textId="77777777" w:rsidR="00C1638C" w:rsidRPr="009C56B2" w:rsidRDefault="00C1638C" w:rsidP="00C1638C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</w:p>
    <w:p w14:paraId="1F0F8DA0" w14:textId="77777777" w:rsidR="00C1638C" w:rsidRDefault="00C1638C" w:rsidP="00C1638C">
      <w:pPr>
        <w:ind w:left="720"/>
        <w:rPr>
          <w:rFonts w:ascii="Arial" w:hAnsi="Arial" w:cs="Arial"/>
          <w:sz w:val="22"/>
          <w:szCs w:val="22"/>
          <w:lang w:val="en-NZ"/>
        </w:rPr>
      </w:pPr>
    </w:p>
    <w:p w14:paraId="32B905FF" w14:textId="77777777" w:rsidR="00C1638C" w:rsidRPr="00CF6F5E" w:rsidRDefault="00C1638C" w:rsidP="00C1638C">
      <w:pPr>
        <w:ind w:left="720"/>
        <w:rPr>
          <w:rFonts w:ascii="Arial" w:hAnsi="Arial" w:cs="Arial"/>
          <w:sz w:val="22"/>
          <w:szCs w:val="22"/>
          <w:lang w:val="en-NZ"/>
        </w:rPr>
      </w:pPr>
    </w:p>
    <w:p w14:paraId="2A233B54" w14:textId="77777777" w:rsidR="00B94B19" w:rsidRDefault="00B94B19" w:rsidP="00364513">
      <w:pPr>
        <w:rPr>
          <w:rFonts w:ascii="Arial" w:hAnsi="Arial" w:cs="Arial"/>
          <w:b/>
          <w:sz w:val="22"/>
          <w:szCs w:val="22"/>
          <w:u w:val="single"/>
        </w:rPr>
      </w:pPr>
    </w:p>
    <w:p w14:paraId="5498759B" w14:textId="77777777" w:rsidR="00B94B19" w:rsidRDefault="00B94B19" w:rsidP="00364513">
      <w:pPr>
        <w:rPr>
          <w:rFonts w:ascii="Arial" w:hAnsi="Arial" w:cs="Arial"/>
          <w:b/>
          <w:sz w:val="22"/>
          <w:szCs w:val="22"/>
          <w:u w:val="single"/>
        </w:rPr>
      </w:pPr>
    </w:p>
    <w:p w14:paraId="1618518B" w14:textId="77777777" w:rsidR="00B94B19" w:rsidRDefault="00B94B19" w:rsidP="00364513">
      <w:pPr>
        <w:rPr>
          <w:rFonts w:ascii="Arial" w:hAnsi="Arial" w:cs="Arial"/>
          <w:b/>
          <w:sz w:val="22"/>
          <w:szCs w:val="22"/>
          <w:u w:val="single"/>
        </w:rPr>
      </w:pPr>
    </w:p>
    <w:p w14:paraId="2B6310BC" w14:textId="77777777" w:rsidR="00B94B19" w:rsidRDefault="00B94B19" w:rsidP="00364513">
      <w:pPr>
        <w:rPr>
          <w:rFonts w:ascii="Arial" w:hAnsi="Arial" w:cs="Arial"/>
          <w:b/>
          <w:sz w:val="22"/>
          <w:szCs w:val="22"/>
          <w:u w:val="single"/>
        </w:rPr>
      </w:pPr>
    </w:p>
    <w:p w14:paraId="3249DBD6" w14:textId="77777777" w:rsidR="00B94B19" w:rsidRDefault="00B94B19" w:rsidP="00364513">
      <w:pPr>
        <w:rPr>
          <w:rFonts w:ascii="Arial" w:hAnsi="Arial" w:cs="Arial"/>
          <w:b/>
          <w:sz w:val="22"/>
          <w:szCs w:val="22"/>
          <w:u w:val="single"/>
        </w:rPr>
      </w:pPr>
    </w:p>
    <w:p w14:paraId="0DEE2D33" w14:textId="77777777" w:rsidR="00B94B19" w:rsidRDefault="00B94B19" w:rsidP="00364513">
      <w:pPr>
        <w:rPr>
          <w:rFonts w:ascii="Arial" w:hAnsi="Arial" w:cs="Arial"/>
          <w:b/>
          <w:sz w:val="22"/>
          <w:szCs w:val="22"/>
          <w:u w:val="single"/>
        </w:rPr>
      </w:pPr>
    </w:p>
    <w:p w14:paraId="51C3B923" w14:textId="77777777" w:rsidR="00B94B19" w:rsidRDefault="00B94B19" w:rsidP="00364513">
      <w:pPr>
        <w:rPr>
          <w:rFonts w:ascii="Arial" w:hAnsi="Arial" w:cs="Arial"/>
          <w:b/>
          <w:sz w:val="22"/>
          <w:szCs w:val="22"/>
          <w:u w:val="single"/>
        </w:rPr>
      </w:pPr>
    </w:p>
    <w:p w14:paraId="219BE6FC" w14:textId="4A519D76" w:rsidR="00891A20" w:rsidRPr="00510516" w:rsidRDefault="00891A20" w:rsidP="00364513">
      <w:pPr>
        <w:rPr>
          <w:rFonts w:ascii="Arial" w:hAnsi="Arial" w:cs="Arial"/>
          <w:b/>
          <w:sz w:val="22"/>
          <w:szCs w:val="22"/>
          <w:u w:val="single"/>
        </w:rPr>
      </w:pPr>
      <w:r w:rsidRPr="00510516">
        <w:rPr>
          <w:rFonts w:ascii="Arial" w:hAnsi="Arial" w:cs="Arial"/>
          <w:b/>
          <w:sz w:val="22"/>
          <w:szCs w:val="22"/>
          <w:u w:val="single"/>
        </w:rPr>
        <w:lastRenderedPageBreak/>
        <w:t>Clinical Reasoning</w:t>
      </w:r>
      <w:r w:rsidRPr="00510516">
        <w:rPr>
          <w:rFonts w:ascii="Arial" w:hAnsi="Arial" w:cs="Arial"/>
          <w:bCs/>
          <w:sz w:val="22"/>
          <w:szCs w:val="22"/>
        </w:rPr>
        <w:t xml:space="preserve"> </w:t>
      </w:r>
    </w:p>
    <w:p w14:paraId="74F90638" w14:textId="77777777" w:rsidR="00891A20" w:rsidRDefault="00891A20" w:rsidP="00891A20">
      <w:pPr>
        <w:rPr>
          <w:rFonts w:ascii="Arial" w:hAnsi="Arial" w:cs="Arial"/>
          <w:sz w:val="22"/>
        </w:rPr>
      </w:pPr>
    </w:p>
    <w:p w14:paraId="4BB3C7B4" w14:textId="0E3EDB83" w:rsidR="00891A20" w:rsidRDefault="00891A20" w:rsidP="00891A20">
      <w:pPr>
        <w:ind w:firstLine="720"/>
        <w:rPr>
          <w:rFonts w:ascii="Arial" w:hAnsi="Arial" w:cs="Arial"/>
          <w:b/>
          <w:sz w:val="22"/>
        </w:rPr>
      </w:pPr>
      <w:r w:rsidRPr="00A7405E">
        <w:rPr>
          <w:rFonts w:ascii="Arial" w:hAnsi="Arial" w:cs="Arial"/>
          <w:noProof/>
          <w:szCs w:val="24"/>
        </w:rPr>
        <w:drawing>
          <wp:inline distT="0" distB="0" distL="0" distR="0" wp14:anchorId="22C9488C" wp14:editId="418108E4">
            <wp:extent cx="2649220" cy="2332990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EE52D" w14:textId="77777777" w:rsidR="00891A20" w:rsidRDefault="00891A20" w:rsidP="00891A20">
      <w:pPr>
        <w:jc w:val="both"/>
        <w:rPr>
          <w:rFonts w:ascii="Arial" w:hAnsi="Arial" w:cs="Arial"/>
          <w:bCs/>
          <w:sz w:val="16"/>
          <w:szCs w:val="16"/>
        </w:rPr>
      </w:pPr>
    </w:p>
    <w:p w14:paraId="43D07740" w14:textId="77777777" w:rsidR="00D714BF" w:rsidRDefault="00D714BF" w:rsidP="00D714BF">
      <w:pPr>
        <w:ind w:firstLine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Source: Levett-Jones, T, Hoffman, K, Dempsey, Y, Jeong, S, Noble, D, Norton, C, Roche, J and Hickey, N (2010). The ‘five rights’ of</w:t>
      </w:r>
    </w:p>
    <w:p w14:paraId="2F7BAFD6" w14:textId="3C59CCD4" w:rsidR="00D714BF" w:rsidRDefault="00D714BF" w:rsidP="00D714BF">
      <w:pPr>
        <w:ind w:firstLine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Clinical reasoning: An educational model to enhance nursing students’ ability to identify and manage clinically ‘at </w:t>
      </w:r>
      <w:r w:rsidR="008158C6">
        <w:rPr>
          <w:rFonts w:ascii="Arial" w:hAnsi="Arial" w:cs="Arial"/>
          <w:bCs/>
          <w:sz w:val="16"/>
          <w:szCs w:val="16"/>
        </w:rPr>
        <w:t>risk’.</w:t>
      </w:r>
    </w:p>
    <w:p w14:paraId="37157990" w14:textId="77777777" w:rsidR="00D714BF" w:rsidRPr="00123CEA" w:rsidRDefault="00D714BF" w:rsidP="00D714BF">
      <w:pPr>
        <w:ind w:firstLine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Patients.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Nurse Education Today. </w:t>
      </w:r>
      <w:r>
        <w:rPr>
          <w:rFonts w:ascii="Arial" w:hAnsi="Arial" w:cs="Arial"/>
          <w:bCs/>
          <w:sz w:val="16"/>
          <w:szCs w:val="16"/>
        </w:rPr>
        <w:t>30(6): 515-20.</w:t>
      </w:r>
    </w:p>
    <w:p w14:paraId="1D226A8C" w14:textId="77777777" w:rsidR="00B23815" w:rsidRDefault="00B23815" w:rsidP="00B23815">
      <w:pPr>
        <w:rPr>
          <w:rFonts w:ascii="Arial" w:hAnsi="Arial" w:cs="Arial"/>
          <w:sz w:val="22"/>
        </w:rPr>
      </w:pPr>
    </w:p>
    <w:p w14:paraId="4C5E4A09" w14:textId="77777777" w:rsidR="00B23815" w:rsidRPr="006C4A4E" w:rsidRDefault="00B23815" w:rsidP="00B23815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In this section you will need to process the information you have collected from your assessment using the Clinical Reasoning Cycle, </w:t>
      </w:r>
      <w:r w:rsidRPr="006C4A4E">
        <w:rPr>
          <w:rFonts w:ascii="Arial" w:hAnsi="Arial" w:cs="Arial"/>
          <w:bCs/>
          <w:sz w:val="22"/>
          <w:szCs w:val="22"/>
        </w:rPr>
        <w:t>(Levett-Jones, 2018):</w:t>
      </w:r>
    </w:p>
    <w:p w14:paraId="584B188E" w14:textId="77777777" w:rsidR="00B23815" w:rsidRPr="006C4A4E" w:rsidRDefault="00B23815" w:rsidP="00B23815">
      <w:pPr>
        <w:rPr>
          <w:rFonts w:ascii="Arial" w:hAnsi="Arial" w:cs="Arial"/>
          <w:bCs/>
          <w:sz w:val="22"/>
          <w:szCs w:val="22"/>
        </w:rPr>
      </w:pPr>
    </w:p>
    <w:p w14:paraId="53F9DEE5" w14:textId="67516B9D" w:rsidR="00B23815" w:rsidRDefault="00B23815" w:rsidP="00B23815">
      <w:pPr>
        <w:ind w:firstLine="720"/>
        <w:rPr>
          <w:rFonts w:ascii="Arial" w:hAnsi="Arial" w:cs="Arial"/>
          <w:b/>
          <w:sz w:val="22"/>
        </w:rPr>
      </w:pPr>
    </w:p>
    <w:p w14:paraId="31955F16" w14:textId="46F95CDB" w:rsidR="00B23815" w:rsidRPr="00BF5F17" w:rsidRDefault="00B23815" w:rsidP="00B2381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Identify </w:t>
      </w:r>
      <w:r w:rsidR="001811BA">
        <w:rPr>
          <w:rFonts w:ascii="Arial" w:hAnsi="Arial" w:cs="Arial"/>
          <w:b/>
          <w:sz w:val="22"/>
        </w:rPr>
        <w:t xml:space="preserve">ONE </w:t>
      </w:r>
      <w:r>
        <w:rPr>
          <w:rFonts w:ascii="Arial" w:hAnsi="Arial" w:cs="Arial"/>
          <w:b/>
          <w:sz w:val="22"/>
        </w:rPr>
        <w:t xml:space="preserve">safety/risk /issue and establish goal: </w:t>
      </w:r>
      <w:r w:rsidRPr="001D4BE4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from the formulation above clearly identify one with   </w:t>
      </w:r>
    </w:p>
    <w:p w14:paraId="4A6D9F2A" w14:textId="77777777" w:rsidR="00B23815" w:rsidRDefault="00B23815" w:rsidP="00B23815">
      <w:pPr>
        <w:ind w:left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 xml:space="preserve">   interventions, rationale, and evaluation of the chosen approach to care)</w:t>
      </w:r>
    </w:p>
    <w:p w14:paraId="6A7FF5BB" w14:textId="77777777" w:rsidR="00B23815" w:rsidRDefault="00B23815" w:rsidP="00B23815">
      <w:pPr>
        <w:ind w:firstLine="720"/>
        <w:rPr>
          <w:rFonts w:ascii="Arial" w:hAnsi="Arial" w:cs="Arial"/>
          <w:b/>
          <w:sz w:val="22"/>
        </w:rPr>
      </w:pPr>
    </w:p>
    <w:p w14:paraId="5EEA520C" w14:textId="77777777" w:rsidR="00A04837" w:rsidRDefault="00B23815" w:rsidP="00A04837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Nursing Issue</w:t>
      </w:r>
    </w:p>
    <w:p w14:paraId="7052859A" w14:textId="4B16C5E5" w:rsidR="00B23815" w:rsidRDefault="00B23815" w:rsidP="00A04837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Goal</w:t>
      </w:r>
    </w:p>
    <w:p w14:paraId="3DE0EE2E" w14:textId="4ACEEE70" w:rsidR="00A04837" w:rsidRDefault="00A04837" w:rsidP="00A04837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Intervention</w:t>
      </w:r>
      <w:r w:rsidR="00E1690B">
        <w:rPr>
          <w:rFonts w:ascii="Arial" w:hAnsi="Arial" w:cs="Arial"/>
          <w:b/>
          <w:sz w:val="22"/>
        </w:rPr>
        <w:t>s or Plan</w:t>
      </w:r>
    </w:p>
    <w:p w14:paraId="07F13E7F" w14:textId="46604167" w:rsidR="007D7EB9" w:rsidRDefault="00E1690B" w:rsidP="007D7EB9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Rationale/Why?</w:t>
      </w:r>
      <w:bookmarkStart w:id="1" w:name="_Hlk89849513"/>
      <w:r w:rsidR="007D7EB9">
        <w:rPr>
          <w:rFonts w:ascii="Arial" w:hAnsi="Arial" w:cs="Arial"/>
          <w:b/>
          <w:sz w:val="22"/>
        </w:rPr>
        <w:t xml:space="preserve"> </w:t>
      </w:r>
    </w:p>
    <w:p w14:paraId="004B7EF2" w14:textId="06D3D724" w:rsidR="00B23815" w:rsidRPr="007D7EB9" w:rsidRDefault="00B23815" w:rsidP="007D7EB9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7D7EB9">
        <w:rPr>
          <w:rFonts w:ascii="Arial" w:hAnsi="Arial" w:cs="Arial"/>
          <w:b/>
          <w:sz w:val="22"/>
        </w:rPr>
        <w:t>Evaluation:</w:t>
      </w:r>
      <w:r w:rsidRPr="007D7EB9">
        <w:rPr>
          <w:rFonts w:ascii="Arial" w:hAnsi="Arial" w:cs="Arial"/>
          <w:bCs/>
          <w:sz w:val="22"/>
        </w:rPr>
        <w:t xml:space="preserve"> </w:t>
      </w:r>
      <w:r w:rsidRPr="007D7EB9">
        <w:rPr>
          <w:rFonts w:ascii="Arial" w:hAnsi="Arial" w:cs="Arial"/>
          <w:bCs/>
          <w:sz w:val="16"/>
          <w:szCs w:val="16"/>
        </w:rPr>
        <w:t>(what worked well, what didn’t work well, what would you change?)</w:t>
      </w:r>
    </w:p>
    <w:bookmarkEnd w:id="1"/>
    <w:p w14:paraId="6B51C1F5" w14:textId="77777777" w:rsidR="00B23815" w:rsidRDefault="00B23815" w:rsidP="00B23815">
      <w:pPr>
        <w:rPr>
          <w:rFonts w:ascii="Arial" w:hAnsi="Arial" w:cs="Arial"/>
          <w:bCs/>
          <w:sz w:val="22"/>
        </w:rPr>
      </w:pPr>
    </w:p>
    <w:p w14:paraId="71A2C1B7" w14:textId="77777777" w:rsidR="00364513" w:rsidRDefault="00364513" w:rsidP="00E1690B">
      <w:pPr>
        <w:rPr>
          <w:rFonts w:ascii="Arial" w:hAnsi="Arial" w:cs="Arial"/>
          <w:b/>
          <w:sz w:val="22"/>
          <w:szCs w:val="22"/>
        </w:rPr>
      </w:pPr>
    </w:p>
    <w:p w14:paraId="566D2F9E" w14:textId="77777777" w:rsidR="00364513" w:rsidRDefault="00364513" w:rsidP="00E1690B">
      <w:pPr>
        <w:rPr>
          <w:rFonts w:ascii="Arial" w:hAnsi="Arial" w:cs="Arial"/>
          <w:b/>
          <w:sz w:val="22"/>
          <w:szCs w:val="22"/>
        </w:rPr>
      </w:pPr>
    </w:p>
    <w:p w14:paraId="3A8ACF1D" w14:textId="0BEE778E" w:rsidR="00B23815" w:rsidRDefault="00B23815" w:rsidP="00E1690B">
      <w:pPr>
        <w:rPr>
          <w:rFonts w:ascii="Arial" w:hAnsi="Arial" w:cs="Arial"/>
          <w:b/>
        </w:rPr>
      </w:pPr>
      <w:r w:rsidRPr="00510516">
        <w:rPr>
          <w:rFonts w:ascii="Arial" w:hAnsi="Arial" w:cs="Arial"/>
          <w:b/>
          <w:sz w:val="22"/>
          <w:szCs w:val="22"/>
        </w:rPr>
        <w:t>Linking Theory to Practice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(using appropriate literature, </w:t>
      </w:r>
      <w:r w:rsidR="00652FCC">
        <w:rPr>
          <w:rFonts w:ascii="Arial" w:hAnsi="Arial" w:cs="Arial"/>
          <w:bCs/>
          <w:sz w:val="16"/>
          <w:szCs w:val="16"/>
        </w:rPr>
        <w:t>reference,</w:t>
      </w:r>
      <w:r>
        <w:rPr>
          <w:rFonts w:ascii="Arial" w:hAnsi="Arial" w:cs="Arial"/>
          <w:bCs/>
          <w:sz w:val="16"/>
          <w:szCs w:val="16"/>
        </w:rPr>
        <w:t xml:space="preserve"> and research the following to show the process of linking theory to practice with your chosen client)</w:t>
      </w:r>
    </w:p>
    <w:p w14:paraId="7A385E2E" w14:textId="77777777" w:rsidR="00B23815" w:rsidRDefault="00B23815" w:rsidP="00B23815">
      <w:pPr>
        <w:ind w:left="720"/>
        <w:rPr>
          <w:rFonts w:ascii="Arial" w:hAnsi="Arial" w:cs="Arial"/>
          <w:sz w:val="22"/>
        </w:rPr>
      </w:pPr>
    </w:p>
    <w:p w14:paraId="5F81F1F6" w14:textId="77777777" w:rsidR="00B23815" w:rsidRPr="00A65A1B" w:rsidRDefault="00B23815" w:rsidP="00B23815">
      <w:pPr>
        <w:ind w:left="720"/>
        <w:rPr>
          <w:rFonts w:ascii="Arial" w:hAnsi="Arial" w:cs="Arial"/>
          <w:b/>
        </w:rPr>
      </w:pPr>
      <w:r w:rsidRPr="004B6515">
        <w:rPr>
          <w:rFonts w:ascii="Arial" w:hAnsi="Arial" w:cs="Arial"/>
          <w:sz w:val="22"/>
        </w:rPr>
        <w:t xml:space="preserve">Provide </w:t>
      </w:r>
      <w:r>
        <w:rPr>
          <w:rFonts w:ascii="Arial" w:hAnsi="Arial" w:cs="Arial"/>
          <w:sz w:val="22"/>
        </w:rPr>
        <w:t xml:space="preserve">the following </w:t>
      </w:r>
      <w:r w:rsidRPr="004B6515">
        <w:rPr>
          <w:rFonts w:ascii="Arial" w:hAnsi="Arial" w:cs="Arial"/>
          <w:sz w:val="22"/>
        </w:rPr>
        <w:t xml:space="preserve">information </w:t>
      </w:r>
      <w:r>
        <w:rPr>
          <w:rFonts w:ascii="Arial" w:hAnsi="Arial" w:cs="Arial"/>
          <w:sz w:val="22"/>
        </w:rPr>
        <w:t xml:space="preserve">in relation to your </w:t>
      </w:r>
      <w:r w:rsidRPr="004B6515">
        <w:rPr>
          <w:rFonts w:ascii="Arial" w:hAnsi="Arial" w:cs="Arial"/>
          <w:sz w:val="22"/>
        </w:rPr>
        <w:t>client.</w:t>
      </w:r>
    </w:p>
    <w:p w14:paraId="172C4FE6" w14:textId="77777777" w:rsidR="00B23815" w:rsidRDefault="00B23815" w:rsidP="00B23815">
      <w:pPr>
        <w:ind w:left="696" w:firstLine="384"/>
        <w:rPr>
          <w:rFonts w:ascii="Arial" w:hAnsi="Arial" w:cs="Arial"/>
          <w:sz w:val="22"/>
        </w:rPr>
      </w:pPr>
      <w:r w:rsidRPr="00BE6267">
        <w:rPr>
          <w:rFonts w:ascii="Arial" w:hAnsi="Arial" w:cs="Arial"/>
          <w:sz w:val="22"/>
        </w:rPr>
        <w:t>Include:</w:t>
      </w:r>
      <w:r>
        <w:rPr>
          <w:rFonts w:ascii="Arial" w:hAnsi="Arial" w:cs="Arial"/>
          <w:sz w:val="22"/>
        </w:rPr>
        <w:t xml:space="preserve">   </w:t>
      </w:r>
    </w:p>
    <w:p w14:paraId="1A01E2C1" w14:textId="77777777" w:rsidR="00B23815" w:rsidRPr="00C65140" w:rsidRDefault="00B23815" w:rsidP="00B23815">
      <w:pPr>
        <w:ind w:left="696" w:firstLine="3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  <w:t xml:space="preserve">A brief overview of diagnosis, </w:t>
      </w:r>
      <w:r w:rsidRPr="00A2300F">
        <w:rPr>
          <w:rFonts w:ascii="Arial" w:hAnsi="Arial" w:cs="Arial"/>
          <w:sz w:val="18"/>
          <w:szCs w:val="18"/>
        </w:rPr>
        <w:t>(referenced)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and h</w:t>
      </w:r>
      <w:r w:rsidRPr="00DA40D8">
        <w:rPr>
          <w:rFonts w:ascii="Arial" w:hAnsi="Arial" w:cs="Arial"/>
          <w:sz w:val="22"/>
        </w:rPr>
        <w:t>ow this relates to your client</w:t>
      </w:r>
      <w:r>
        <w:rPr>
          <w:rFonts w:ascii="Arial" w:hAnsi="Arial" w:cs="Arial"/>
          <w:sz w:val="22"/>
        </w:rPr>
        <w:t>.</w:t>
      </w:r>
    </w:p>
    <w:p w14:paraId="5564C26E" w14:textId="77777777" w:rsidR="00B23815" w:rsidRDefault="00B23815" w:rsidP="00B23815">
      <w:pPr>
        <w:ind w:left="696" w:firstLine="3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1583D845" w14:textId="77777777" w:rsidR="00B23815" w:rsidRPr="004804B9" w:rsidRDefault="00B23815" w:rsidP="00B23815">
      <w:pPr>
        <w:ind w:left="696" w:firstLine="384"/>
        <w:rPr>
          <w:rFonts w:ascii="Arial" w:hAnsi="Arial" w:cs="Arial"/>
          <w:sz w:val="22"/>
        </w:rPr>
      </w:pPr>
      <w:r w:rsidRPr="004804B9">
        <w:rPr>
          <w:rFonts w:ascii="Arial" w:hAnsi="Arial" w:cs="Arial"/>
          <w:sz w:val="22"/>
        </w:rPr>
        <w:t xml:space="preserve">Psychiatric medications include the following and </w:t>
      </w:r>
      <w:r>
        <w:rPr>
          <w:rFonts w:ascii="Arial" w:hAnsi="Arial" w:cs="Arial"/>
          <w:sz w:val="22"/>
        </w:rPr>
        <w:t xml:space="preserve">how they </w:t>
      </w:r>
      <w:r w:rsidRPr="004804B9">
        <w:rPr>
          <w:rFonts w:ascii="Arial" w:hAnsi="Arial" w:cs="Arial"/>
          <w:sz w:val="22"/>
        </w:rPr>
        <w:t>relate to your client:</w:t>
      </w:r>
    </w:p>
    <w:p w14:paraId="7E0C8E87" w14:textId="77777777" w:rsidR="00B23815" w:rsidRDefault="00B23815" w:rsidP="00B23815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Pr="00BE6267">
        <w:rPr>
          <w:rFonts w:ascii="Arial" w:hAnsi="Arial" w:cs="Arial"/>
          <w:sz w:val="22"/>
        </w:rPr>
        <w:t>echanism of actio</w:t>
      </w:r>
      <w:r>
        <w:rPr>
          <w:rFonts w:ascii="Arial" w:hAnsi="Arial" w:cs="Arial"/>
          <w:sz w:val="22"/>
        </w:rPr>
        <w:t xml:space="preserve">n, </w:t>
      </w:r>
      <w:r w:rsidRPr="00BE6267">
        <w:rPr>
          <w:rFonts w:ascii="Arial" w:hAnsi="Arial" w:cs="Arial"/>
          <w:sz w:val="22"/>
        </w:rPr>
        <w:t xml:space="preserve">indications for </w:t>
      </w:r>
      <w:r>
        <w:rPr>
          <w:rFonts w:ascii="Arial" w:hAnsi="Arial" w:cs="Arial"/>
          <w:sz w:val="22"/>
        </w:rPr>
        <w:t xml:space="preserve">use </w:t>
      </w:r>
      <w:r w:rsidRPr="00BE6267">
        <w:rPr>
          <w:rFonts w:ascii="Arial" w:hAnsi="Arial" w:cs="Arial"/>
          <w:sz w:val="22"/>
        </w:rPr>
        <w:t>side effects</w:t>
      </w:r>
      <w:r>
        <w:rPr>
          <w:rFonts w:ascii="Arial" w:hAnsi="Arial" w:cs="Arial"/>
          <w:sz w:val="22"/>
        </w:rPr>
        <w:t xml:space="preserve">, contraindications, client education. </w:t>
      </w:r>
    </w:p>
    <w:p w14:paraId="42C4CB7A" w14:textId="77777777" w:rsidR="00B23815" w:rsidRDefault="00B23815" w:rsidP="00B23815">
      <w:pPr>
        <w:rPr>
          <w:rFonts w:ascii="Arial" w:hAnsi="Arial" w:cs="Arial"/>
        </w:rPr>
      </w:pPr>
    </w:p>
    <w:p w14:paraId="78C923EA" w14:textId="77777777" w:rsidR="001211C7" w:rsidRDefault="001211C7" w:rsidP="00891A20">
      <w:pPr>
        <w:rPr>
          <w:rFonts w:ascii="Arial" w:hAnsi="Arial" w:cs="Arial"/>
        </w:rPr>
      </w:pPr>
    </w:p>
    <w:p w14:paraId="0382FEB6" w14:textId="77777777" w:rsidR="00364513" w:rsidRDefault="00364513" w:rsidP="00891A20">
      <w:pPr>
        <w:rPr>
          <w:rFonts w:ascii="Arial" w:hAnsi="Arial" w:cs="Arial"/>
          <w:b/>
          <w:bCs/>
        </w:rPr>
      </w:pPr>
    </w:p>
    <w:p w14:paraId="62D026F0" w14:textId="77777777" w:rsidR="00364513" w:rsidRDefault="00364513" w:rsidP="00891A20">
      <w:pPr>
        <w:rPr>
          <w:rFonts w:ascii="Arial" w:hAnsi="Arial" w:cs="Arial"/>
          <w:b/>
          <w:bCs/>
        </w:rPr>
      </w:pPr>
    </w:p>
    <w:p w14:paraId="59A9FA6A" w14:textId="77777777" w:rsidR="00364513" w:rsidRDefault="00364513" w:rsidP="00891A20">
      <w:pPr>
        <w:rPr>
          <w:rFonts w:ascii="Arial" w:hAnsi="Arial" w:cs="Arial"/>
          <w:b/>
          <w:bCs/>
        </w:rPr>
      </w:pPr>
    </w:p>
    <w:p w14:paraId="26DACB92" w14:textId="77777777" w:rsidR="00364513" w:rsidRDefault="00364513" w:rsidP="00891A20">
      <w:pPr>
        <w:rPr>
          <w:rFonts w:ascii="Arial" w:hAnsi="Arial" w:cs="Arial"/>
          <w:b/>
          <w:bCs/>
        </w:rPr>
      </w:pPr>
    </w:p>
    <w:p w14:paraId="17DABA6C" w14:textId="77777777" w:rsidR="00364513" w:rsidRDefault="00364513" w:rsidP="00891A20">
      <w:pPr>
        <w:rPr>
          <w:rFonts w:ascii="Arial" w:hAnsi="Arial" w:cs="Arial"/>
          <w:b/>
          <w:bCs/>
        </w:rPr>
      </w:pPr>
    </w:p>
    <w:p w14:paraId="394906E9" w14:textId="77777777" w:rsidR="00364513" w:rsidRDefault="00364513" w:rsidP="00891A20">
      <w:pPr>
        <w:rPr>
          <w:rFonts w:ascii="Arial" w:hAnsi="Arial" w:cs="Arial"/>
          <w:b/>
          <w:bCs/>
        </w:rPr>
      </w:pPr>
    </w:p>
    <w:p w14:paraId="73993EFF" w14:textId="77777777" w:rsidR="00B94B19" w:rsidRDefault="00B94B19" w:rsidP="00891A20">
      <w:pPr>
        <w:rPr>
          <w:rFonts w:ascii="Arial" w:hAnsi="Arial" w:cs="Arial"/>
          <w:b/>
          <w:bCs/>
        </w:rPr>
      </w:pPr>
    </w:p>
    <w:p w14:paraId="3BA77B19" w14:textId="77777777" w:rsidR="00B94B19" w:rsidRDefault="00B94B19" w:rsidP="00891A20">
      <w:pPr>
        <w:rPr>
          <w:rFonts w:ascii="Arial" w:hAnsi="Arial" w:cs="Arial"/>
          <w:b/>
          <w:bCs/>
        </w:rPr>
      </w:pPr>
    </w:p>
    <w:p w14:paraId="28B4134C" w14:textId="77777777" w:rsidR="00B94B19" w:rsidRDefault="00B94B19" w:rsidP="00891A20">
      <w:pPr>
        <w:rPr>
          <w:rFonts w:ascii="Arial" w:hAnsi="Arial" w:cs="Arial"/>
          <w:b/>
          <w:bCs/>
        </w:rPr>
      </w:pPr>
    </w:p>
    <w:p w14:paraId="1B1A3E5D" w14:textId="77777777" w:rsidR="00B94B19" w:rsidRDefault="00B94B19" w:rsidP="00891A20">
      <w:pPr>
        <w:rPr>
          <w:rFonts w:ascii="Arial" w:hAnsi="Arial" w:cs="Arial"/>
          <w:b/>
          <w:bCs/>
        </w:rPr>
      </w:pPr>
    </w:p>
    <w:p w14:paraId="41307721" w14:textId="1F550129" w:rsidR="00891A20" w:rsidRDefault="00891A20" w:rsidP="00891A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References:</w:t>
      </w:r>
    </w:p>
    <w:p w14:paraId="7B56FC56" w14:textId="0EA3DF13" w:rsidR="00891A20" w:rsidRDefault="00891A20" w:rsidP="00891A20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D0681B">
        <w:rPr>
          <w:rFonts w:ascii="Arial" w:hAnsi="Arial" w:cs="Arial"/>
          <w:sz w:val="16"/>
          <w:szCs w:val="16"/>
        </w:rPr>
        <w:t xml:space="preserve">Durie, M 1994, </w:t>
      </w:r>
      <w:r w:rsidRPr="00D0681B">
        <w:rPr>
          <w:rFonts w:ascii="Arial" w:hAnsi="Arial" w:cs="Arial"/>
          <w:i/>
          <w:iCs/>
          <w:sz w:val="16"/>
          <w:szCs w:val="16"/>
        </w:rPr>
        <w:t>Whaiora: M</w:t>
      </w:r>
      <w:r w:rsidRPr="00D0681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āori health development, 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>2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nd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edn, Oxford University Press New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Zealand: Oxford, UK.</w:t>
      </w:r>
    </w:p>
    <w:p w14:paraId="3FB1A4BC" w14:textId="77777777" w:rsidR="001211C7" w:rsidRPr="00D0681B" w:rsidRDefault="001211C7" w:rsidP="00891A20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31B56CB" w14:textId="5D1562BD" w:rsidR="00891A20" w:rsidRPr="00D0681B" w:rsidRDefault="00891A20" w:rsidP="00891A20">
      <w:pPr>
        <w:rPr>
          <w:rFonts w:ascii="Arial" w:hAnsi="Arial" w:cs="Arial"/>
          <w:color w:val="222222"/>
          <w:sz w:val="16"/>
          <w:szCs w:val="16"/>
          <w:shd w:val="clear" w:color="auto" w:fill="FFFFFF"/>
          <w:lang w:val="en-NZ"/>
        </w:rPr>
      </w:pP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Levett-Jones, T 2018, </w:t>
      </w:r>
      <w:r w:rsidRPr="00D0681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Clinical reasoning: learning to think like a nurse: 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>2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nd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edn, Pearson </w:t>
      </w:r>
      <w:r w:rsidR="008158C6"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>Australia: Melbourne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>, Australia.</w:t>
      </w:r>
    </w:p>
    <w:p w14:paraId="5ADD84C8" w14:textId="77777777" w:rsidR="00891A20" w:rsidRPr="00D0681B" w:rsidRDefault="00891A20" w:rsidP="00891A20">
      <w:pPr>
        <w:rPr>
          <w:rFonts w:ascii="Arial" w:hAnsi="Arial" w:cs="Arial"/>
          <w:sz w:val="16"/>
          <w:szCs w:val="16"/>
        </w:rPr>
      </w:pPr>
    </w:p>
    <w:p w14:paraId="08392775" w14:textId="77777777" w:rsidR="00643481" w:rsidRPr="00F25C9B" w:rsidRDefault="00643481" w:rsidP="00643481">
      <w:pPr>
        <w:ind w:left="720" w:hanging="720"/>
        <w:rPr>
          <w:rFonts w:ascii="Arial" w:hAnsi="Arial" w:cs="Arial"/>
          <w:color w:val="222222"/>
          <w:sz w:val="16"/>
          <w:szCs w:val="16"/>
          <w:shd w:val="clear" w:color="auto" w:fill="FFFFFF"/>
          <w:lang w:val="en-NZ"/>
        </w:rPr>
      </w:pPr>
      <w:r>
        <w:rPr>
          <w:rFonts w:ascii="Arial" w:hAnsi="Arial" w:cs="Arial"/>
          <w:color w:val="131413"/>
          <w:sz w:val="17"/>
          <w:szCs w:val="17"/>
          <w:lang w:val="en-NZ" w:eastAsia="en-NZ"/>
        </w:rPr>
        <w:t xml:space="preserve">University of Columbia. 2009. </w:t>
      </w:r>
      <w:r w:rsidRPr="00FA655A">
        <w:rPr>
          <w:rFonts w:ascii="Arial" w:hAnsi="Arial" w:cs="Arial"/>
          <w:i/>
          <w:iCs/>
          <w:color w:val="131413"/>
          <w:sz w:val="17"/>
          <w:szCs w:val="17"/>
          <w:lang w:val="en-NZ" w:eastAsia="en-NZ"/>
        </w:rPr>
        <w:t>Columbia-Suicide Severity Rating Scale (C-SSRS)</w:t>
      </w:r>
      <w:r>
        <w:rPr>
          <w:rFonts w:ascii="Arial" w:hAnsi="Arial" w:cs="Arial"/>
          <w:color w:val="131413"/>
          <w:sz w:val="17"/>
          <w:szCs w:val="17"/>
          <w:lang w:val="en-NZ" w:eastAsia="en-NZ"/>
        </w:rPr>
        <w:t xml:space="preserve">. </w:t>
      </w:r>
    </w:p>
    <w:p w14:paraId="13AB5FA4" w14:textId="77777777" w:rsidR="00643481" w:rsidRDefault="00643481" w:rsidP="00643481">
      <w:pPr>
        <w:ind w:left="720" w:hanging="720"/>
        <w:rPr>
          <w:rFonts w:ascii="Arial" w:hAnsi="Arial" w:cs="Arial"/>
          <w:sz w:val="16"/>
          <w:szCs w:val="16"/>
        </w:rPr>
      </w:pPr>
    </w:p>
    <w:p w14:paraId="3080C988" w14:textId="77777777" w:rsidR="00643481" w:rsidRPr="003E555E" w:rsidRDefault="00643481" w:rsidP="0064348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University of Adelaide. 2023. </w:t>
      </w:r>
      <w:r w:rsidRPr="003E555E">
        <w:rPr>
          <w:rFonts w:ascii="Arial" w:hAnsi="Arial" w:cs="Arial"/>
          <w:i/>
          <w:iCs/>
          <w:sz w:val="16"/>
          <w:szCs w:val="16"/>
        </w:rPr>
        <w:t>ASSIST Lite: Alcohol, Smoking and Substance Involvement Screening Test.</w:t>
      </w:r>
    </w:p>
    <w:p w14:paraId="57C02DA9" w14:textId="77777777" w:rsidR="00643481" w:rsidRPr="003E555E" w:rsidRDefault="00643481" w:rsidP="00643481">
      <w:pPr>
        <w:ind w:left="720" w:hanging="720"/>
        <w:rPr>
          <w:rFonts w:ascii="Arial" w:hAnsi="Arial" w:cs="Arial"/>
          <w:i/>
          <w:iCs/>
          <w:sz w:val="16"/>
          <w:szCs w:val="16"/>
        </w:rPr>
      </w:pPr>
    </w:p>
    <w:p w14:paraId="49701DDE" w14:textId="77777777" w:rsidR="00890A38" w:rsidRPr="00C23FA8" w:rsidRDefault="00890A38" w:rsidP="00C23FA8">
      <w:pPr>
        <w:rPr>
          <w:rFonts w:ascii="Arial" w:hAnsi="Arial" w:cs="Arial"/>
        </w:rPr>
      </w:pPr>
    </w:p>
    <w:sectPr w:rsidR="00890A38" w:rsidRPr="00C23FA8">
      <w:headerReference w:type="default" r:id="rId13"/>
      <w:footerReference w:type="even" r:id="rId14"/>
      <w:footerReference w:type="default" r:id="rId15"/>
      <w:pgSz w:w="11907" w:h="16840" w:code="9"/>
      <w:pgMar w:top="567" w:right="851" w:bottom="567" w:left="624" w:header="737" w:footer="73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3FAA" w14:textId="77777777" w:rsidR="00E8511F" w:rsidRDefault="00E8511F" w:rsidP="00C23FA8">
      <w:r>
        <w:separator/>
      </w:r>
    </w:p>
  </w:endnote>
  <w:endnote w:type="continuationSeparator" w:id="0">
    <w:p w14:paraId="44FA5F61" w14:textId="77777777" w:rsidR="00E8511F" w:rsidRDefault="00E8511F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39E6" w14:textId="77777777" w:rsidR="005D6E36" w:rsidRDefault="001211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B500D9" w14:textId="77777777" w:rsidR="005D6E36" w:rsidRDefault="005D6E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4839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ABA9B8" w14:textId="76158A09" w:rsidR="00DF0E7B" w:rsidRPr="00DF0E7B" w:rsidRDefault="00DF0E7B">
        <w:pPr>
          <w:pStyle w:val="Footer"/>
          <w:rPr>
            <w:rFonts w:ascii="Arial" w:hAnsi="Arial" w:cs="Arial"/>
            <w:sz w:val="16"/>
            <w:szCs w:val="16"/>
          </w:rPr>
        </w:pPr>
        <w:r w:rsidRPr="00DF0E7B">
          <w:rPr>
            <w:rFonts w:ascii="Arial" w:hAnsi="Arial" w:cs="Arial"/>
            <w:sz w:val="16"/>
            <w:szCs w:val="16"/>
          </w:rPr>
          <w:fldChar w:fldCharType="begin"/>
        </w:r>
        <w:r w:rsidRPr="00DF0E7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F0E7B">
          <w:rPr>
            <w:rFonts w:ascii="Arial" w:hAnsi="Arial" w:cs="Arial"/>
            <w:sz w:val="16"/>
            <w:szCs w:val="16"/>
          </w:rPr>
          <w:fldChar w:fldCharType="separate"/>
        </w:r>
        <w:r w:rsidRPr="00DF0E7B">
          <w:rPr>
            <w:rFonts w:ascii="Arial" w:hAnsi="Arial" w:cs="Arial"/>
            <w:noProof/>
            <w:sz w:val="16"/>
            <w:szCs w:val="16"/>
          </w:rPr>
          <w:t>2</w:t>
        </w:r>
        <w:r w:rsidRPr="00DF0E7B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FE51492" w14:textId="0A18A62C" w:rsidR="005D6E36" w:rsidRDefault="005D6E36" w:rsidP="00D72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83E" w14:textId="77777777" w:rsidR="00E8511F" w:rsidRDefault="00E8511F" w:rsidP="00C23FA8">
      <w:r>
        <w:separator/>
      </w:r>
    </w:p>
  </w:footnote>
  <w:footnote w:type="continuationSeparator" w:id="0">
    <w:p w14:paraId="10A505C2" w14:textId="77777777" w:rsidR="00E8511F" w:rsidRDefault="00E8511F" w:rsidP="00C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CA61" w14:textId="482DB106" w:rsidR="00D72AF4" w:rsidRPr="00D72AF4" w:rsidRDefault="00D72AF4">
    <w:pPr>
      <w:pStyle w:val="Header"/>
      <w:rPr>
        <w:rFonts w:ascii="Arial" w:hAnsi="Arial" w:cs="Arial"/>
        <w:sz w:val="16"/>
        <w:szCs w:val="16"/>
      </w:rPr>
    </w:pPr>
    <w:r w:rsidRPr="00D72AF4">
      <w:rPr>
        <w:rFonts w:ascii="Arial" w:hAnsi="Arial" w:cs="Arial"/>
        <w:sz w:val="16"/>
        <w:szCs w:val="16"/>
      </w:rPr>
      <w:t>Reviewed December 2023</w:t>
    </w:r>
  </w:p>
  <w:p w14:paraId="566C9774" w14:textId="77777777" w:rsidR="00D72AF4" w:rsidRDefault="00D72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5AB"/>
    <w:multiLevelType w:val="hybridMultilevel"/>
    <w:tmpl w:val="3062AB2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8C4A99"/>
    <w:multiLevelType w:val="hybridMultilevel"/>
    <w:tmpl w:val="FD462FDC"/>
    <w:lvl w:ilvl="0" w:tplc="718A25EA">
      <w:start w:val="4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27D4D"/>
    <w:multiLevelType w:val="hybridMultilevel"/>
    <w:tmpl w:val="92DEB962"/>
    <w:lvl w:ilvl="0" w:tplc="1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3" w15:restartNumberingAfterBreak="0">
    <w:nsid w:val="27036287"/>
    <w:multiLevelType w:val="hybridMultilevel"/>
    <w:tmpl w:val="4134E5E2"/>
    <w:lvl w:ilvl="0" w:tplc="BC72FCE4">
      <w:start w:val="10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4987"/>
    <w:multiLevelType w:val="hybridMultilevel"/>
    <w:tmpl w:val="2460BE4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B6D47"/>
    <w:multiLevelType w:val="hybridMultilevel"/>
    <w:tmpl w:val="5B66BA2E"/>
    <w:lvl w:ilvl="0" w:tplc="CD2C8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B92853"/>
    <w:multiLevelType w:val="hybridMultilevel"/>
    <w:tmpl w:val="8DE85FAA"/>
    <w:lvl w:ilvl="0" w:tplc="6CE63A3C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0969">
    <w:abstractNumId w:val="3"/>
  </w:num>
  <w:num w:numId="2" w16cid:durableId="1653219292">
    <w:abstractNumId w:val="6"/>
  </w:num>
  <w:num w:numId="3" w16cid:durableId="1645693739">
    <w:abstractNumId w:val="5"/>
  </w:num>
  <w:num w:numId="4" w16cid:durableId="1006445950">
    <w:abstractNumId w:val="0"/>
  </w:num>
  <w:num w:numId="5" w16cid:durableId="1417820330">
    <w:abstractNumId w:val="2"/>
  </w:num>
  <w:num w:numId="6" w16cid:durableId="1715694296">
    <w:abstractNumId w:val="4"/>
  </w:num>
  <w:num w:numId="7" w16cid:durableId="65753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20"/>
    <w:rsid w:val="000B09DF"/>
    <w:rsid w:val="001211C7"/>
    <w:rsid w:val="00135309"/>
    <w:rsid w:val="001811BA"/>
    <w:rsid w:val="00230516"/>
    <w:rsid w:val="002A1F3C"/>
    <w:rsid w:val="003508FC"/>
    <w:rsid w:val="00364513"/>
    <w:rsid w:val="003E02E4"/>
    <w:rsid w:val="00510516"/>
    <w:rsid w:val="005D6E36"/>
    <w:rsid w:val="006356B2"/>
    <w:rsid w:val="0063733F"/>
    <w:rsid w:val="00643481"/>
    <w:rsid w:val="00652FCC"/>
    <w:rsid w:val="00683ECB"/>
    <w:rsid w:val="00761B7F"/>
    <w:rsid w:val="00773598"/>
    <w:rsid w:val="007D7EB9"/>
    <w:rsid w:val="00807AC6"/>
    <w:rsid w:val="008158C6"/>
    <w:rsid w:val="00890A38"/>
    <w:rsid w:val="00891A20"/>
    <w:rsid w:val="008C1E2A"/>
    <w:rsid w:val="00A009D9"/>
    <w:rsid w:val="00A04837"/>
    <w:rsid w:val="00A132B7"/>
    <w:rsid w:val="00A46201"/>
    <w:rsid w:val="00A70061"/>
    <w:rsid w:val="00A90F44"/>
    <w:rsid w:val="00AE707C"/>
    <w:rsid w:val="00B23815"/>
    <w:rsid w:val="00B94B19"/>
    <w:rsid w:val="00C1638C"/>
    <w:rsid w:val="00C23FA8"/>
    <w:rsid w:val="00CE5ED7"/>
    <w:rsid w:val="00D62504"/>
    <w:rsid w:val="00D714BF"/>
    <w:rsid w:val="00D72AF4"/>
    <w:rsid w:val="00DD2FF3"/>
    <w:rsid w:val="00DF0E7B"/>
    <w:rsid w:val="00E13DA2"/>
    <w:rsid w:val="00E1690B"/>
    <w:rsid w:val="00E8511F"/>
    <w:rsid w:val="00E911F6"/>
    <w:rsid w:val="00EF048C"/>
    <w:rsid w:val="00F03D26"/>
    <w:rsid w:val="00F20C5D"/>
    <w:rsid w:val="00F26042"/>
    <w:rsid w:val="00F32F03"/>
    <w:rsid w:val="00FA5580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5BF7D"/>
  <w15:chartTrackingRefBased/>
  <w15:docId w15:val="{6641C5FF-D592-4F60-BB01-05C1A8E5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20"/>
    <w:rPr>
      <w:rFonts w:ascii="CG Times" w:eastAsia="Times New Roman" w:hAnsi="CG Times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91A2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891A20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1Char">
    <w:name w:val="Heading 1 Char"/>
    <w:basedOn w:val="DefaultParagraphFont"/>
    <w:link w:val="Heading1"/>
    <w:rsid w:val="00891A20"/>
    <w:rPr>
      <w:rFonts w:ascii="CG Times" w:eastAsia="Times New Roman" w:hAnsi="CG Times" w:cs="Times New Roman"/>
      <w:b/>
      <w:sz w:val="24"/>
      <w:szCs w:val="20"/>
      <w:u w:val="single"/>
      <w:lang w:val="en-AU"/>
    </w:rPr>
  </w:style>
  <w:style w:type="character" w:customStyle="1" w:styleId="Heading2Char">
    <w:name w:val="Heading 2 Char"/>
    <w:basedOn w:val="DefaultParagraphFont"/>
    <w:link w:val="Heading2"/>
    <w:rsid w:val="00891A20"/>
    <w:rPr>
      <w:rFonts w:ascii="CG Times" w:eastAsia="Times New Roman" w:hAnsi="CG Times" w:cs="Times New Roman"/>
      <w:sz w:val="24"/>
      <w:szCs w:val="20"/>
      <w:u w:val="single"/>
      <w:lang w:val="en-AU"/>
    </w:rPr>
  </w:style>
  <w:style w:type="character" w:styleId="PageNumber">
    <w:name w:val="page number"/>
    <w:basedOn w:val="DefaultParagraphFont"/>
    <w:rsid w:val="00891A20"/>
  </w:style>
  <w:style w:type="paragraph" w:styleId="ListParagraph">
    <w:name w:val="List Paragraph"/>
    <w:basedOn w:val="Normal"/>
    <w:uiPriority w:val="34"/>
    <w:qFormat/>
    <w:rsid w:val="001211C7"/>
    <w:pPr>
      <w:ind w:left="720"/>
      <w:contextualSpacing/>
    </w:pPr>
  </w:style>
  <w:style w:type="character" w:styleId="Hyperlink">
    <w:name w:val="Hyperlink"/>
    <w:basedOn w:val="DefaultParagraphFont"/>
    <w:rsid w:val="00C16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istportal.com.au/resourc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A54D45-3872-40D8-865C-AD1E42DE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3CE28-78F8-410B-AB91-52232FEF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7E51C-785E-46DF-A062-621C8C93053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72e0727-0145-4bef-8c86-780165240551"/>
    <ds:schemaRef ds:uri="http://purl.org/dc/terms/"/>
    <ds:schemaRef ds:uri="http://schemas.microsoft.com/office/infopath/2007/PartnerControls"/>
    <ds:schemaRef ds:uri="414094aa-36c3-46a2-b5d6-aadbcb0e4e4e"/>
    <ds:schemaRef ds:uri="69cf2d07-47cf-4007-8b28-8e99e3ade4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981</Words>
  <Characters>6197</Characters>
  <Application>Microsoft Office Word</Application>
  <DocSecurity>0</DocSecurity>
  <Lines>213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dc:description/>
  <cp:lastModifiedBy>Donna Burkett</cp:lastModifiedBy>
  <cp:revision>2</cp:revision>
  <dcterms:created xsi:type="dcterms:W3CDTF">2023-12-05T03:22:00Z</dcterms:created>
  <dcterms:modified xsi:type="dcterms:W3CDTF">2023-12-05T03:22:00Z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</Properties>
</file>