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D3840" w14:textId="77777777" w:rsidR="002F21C6" w:rsidRDefault="002F21C6" w:rsidP="002F21C6">
      <w:pPr>
        <w:pStyle w:val="BodyText"/>
        <w:ind w:left="5789"/>
        <w:rPr>
          <w:rFonts w:ascii="Times New Roman"/>
        </w:rPr>
      </w:pPr>
    </w:p>
    <w:p w14:paraId="0353B0E4" w14:textId="77777777" w:rsidR="002F21C6" w:rsidRDefault="002F21C6" w:rsidP="002F21C6">
      <w:pPr>
        <w:pStyle w:val="BodyText"/>
        <w:spacing w:line="20" w:lineRule="exact"/>
        <w:ind w:left="200"/>
        <w:rPr>
          <w:sz w:val="2"/>
        </w:rPr>
      </w:pPr>
      <w:r>
        <w:rPr>
          <w:noProof/>
          <w:sz w:val="2"/>
          <w:lang w:bidi="ar-SA"/>
        </w:rPr>
        <mc:AlternateContent>
          <mc:Choice Requires="wpg">
            <w:drawing>
              <wp:inline distT="0" distB="0" distL="0" distR="0" wp14:anchorId="5D76C160" wp14:editId="2FE569D3">
                <wp:extent cx="6015355" cy="6350"/>
                <wp:effectExtent l="0" t="8255" r="4445" b="4445"/>
                <wp:docPr id="22"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5355" cy="6350"/>
                          <a:chOff x="0" y="0"/>
                          <a:chExt cx="9473" cy="10"/>
                        </a:xfrm>
                      </wpg:grpSpPr>
                      <wps:wsp>
                        <wps:cNvPr id="23" name="Rectangle 31"/>
                        <wps:cNvSpPr>
                          <a:spLocks noChangeArrowheads="1"/>
                        </wps:cNvSpPr>
                        <wps:spPr bwMode="auto">
                          <a:xfrm>
                            <a:off x="0" y="0"/>
                            <a:ext cx="10"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30"/>
                        <wps:cNvSpPr>
                          <a:spLocks noChangeArrowheads="1"/>
                        </wps:cNvSpPr>
                        <wps:spPr bwMode="auto">
                          <a:xfrm>
                            <a:off x="0" y="0"/>
                            <a:ext cx="10"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Line 29"/>
                        <wps:cNvCnPr>
                          <a:cxnSpLocks noChangeShapeType="1"/>
                        </wps:cNvCnPr>
                        <wps:spPr bwMode="auto">
                          <a:xfrm>
                            <a:off x="10" y="5"/>
                            <a:ext cx="9453" cy="0"/>
                          </a:xfrm>
                          <a:prstGeom prst="line">
                            <a:avLst/>
                          </a:prstGeom>
                          <a:noFill/>
                          <a:ln w="6109">
                            <a:solidFill>
                              <a:srgbClr val="4F81BC"/>
                            </a:solidFill>
                            <a:prstDash val="solid"/>
                            <a:round/>
                            <a:headEnd/>
                            <a:tailEnd/>
                          </a:ln>
                          <a:extLst>
                            <a:ext uri="{909E8E84-426E-40DD-AFC4-6F175D3DCCD1}">
                              <a14:hiddenFill xmlns:a14="http://schemas.microsoft.com/office/drawing/2010/main">
                                <a:noFill/>
                              </a14:hiddenFill>
                            </a:ext>
                          </a:extLst>
                        </wps:spPr>
                        <wps:bodyPr/>
                      </wps:wsp>
                      <wps:wsp>
                        <wps:cNvPr id="26" name="Rectangle 28"/>
                        <wps:cNvSpPr>
                          <a:spLocks noChangeArrowheads="1"/>
                        </wps:cNvSpPr>
                        <wps:spPr bwMode="auto">
                          <a:xfrm>
                            <a:off x="9463" y="0"/>
                            <a:ext cx="10"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27"/>
                        <wps:cNvSpPr>
                          <a:spLocks noChangeArrowheads="1"/>
                        </wps:cNvSpPr>
                        <wps:spPr bwMode="auto">
                          <a:xfrm>
                            <a:off x="9463" y="0"/>
                            <a:ext cx="10"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381AB40" id="Group 26" o:spid="_x0000_s1026" style="width:473.65pt;height:.5pt;mso-position-horizontal-relative:char;mso-position-vertical-relative:line" coordsize="947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">
                <v:rect id="Rectangle 31"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" fillcolor="#4f81bc" stroked="f"/>
                <v:rect id="Rectangle 30" o:spid="_x0000_s1028"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" fillcolor="#4f81bc" stroked="f"/>
                <v:line id="Line 29" o:spid="_x0000_s1029" style="position:absolute;visibility:visible;mso-wrap-style:square" from="10,5" to="94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" strokecolor="#4f81bc" strokeweight=".16969mm"/>
                <v:rect id="Rectangle 28" o:spid="_x0000_s1030" style="position:absolute;left:946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" fillcolor="#4f81bc" stroked="f"/>
                <v:rect id="Rectangle 27" o:spid="_x0000_s1031" style="position:absolute;left:946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" fillcolor="#4f81bc" stroked="f"/>
                <w10:anchorlock/>
              </v:group>
            </w:pict>
          </mc:Fallback>
        </mc:AlternateContent>
      </w:r>
    </w:p>
    <w:p w14:paraId="3CB5D2CD" w14:textId="77777777" w:rsidR="002F21C6" w:rsidRDefault="002F21C6" w:rsidP="002F21C6">
      <w:pPr>
        <w:pStyle w:val="BodyText"/>
      </w:pPr>
      <w:r>
        <w:rPr>
          <w:noProof/>
          <w:lang w:bidi="ar-SA"/>
        </w:rPr>
        <mc:AlternateContent>
          <mc:Choice Requires="wps">
            <w:drawing>
              <wp:inline distT="0" distB="0" distL="0" distR="0" wp14:anchorId="0F19975A" wp14:editId="63D0070C">
                <wp:extent cx="6334125" cy="439420"/>
                <wp:effectExtent l="0" t="0" r="9525" b="0"/>
                <wp:docPr id="2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43942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A694F3" w14:textId="40CA99A9" w:rsidR="002F21C6" w:rsidRPr="00123CC9" w:rsidRDefault="00792F54" w:rsidP="002F21C6">
                            <w:pPr>
                              <w:spacing w:before="58"/>
                              <w:ind w:left="112" w:firstLine="30"/>
                              <w:rPr>
                                <w:b/>
                                <w:color w:val="FFFFFF" w:themeColor="background1"/>
                                <w:sz w:val="40"/>
                              </w:rPr>
                            </w:pPr>
                            <w:r>
                              <w:rPr>
                                <w:b/>
                                <w:color w:val="FFFFFF" w:themeColor="background1"/>
                                <w:sz w:val="40"/>
                              </w:rPr>
                              <w:t>Postgraduate Supervision and Submission</w:t>
                            </w:r>
                          </w:p>
                        </w:txbxContent>
                      </wps:txbx>
                      <wps:bodyPr rot="0" vert="horz" wrap="square" lIns="0" tIns="0" rIns="0" bIns="0" anchor="t" anchorCtr="0" upright="1">
                        <a:noAutofit/>
                      </wps:bodyPr>
                    </wps:wsp>
                  </a:graphicData>
                </a:graphic>
              </wp:inline>
            </w:drawing>
          </mc:Choice>
          <mc:Fallback>
            <w:pict>
              <v:shapetype w14:anchorId="0F19975A" id="_x0000_t202" coordsize="21600,21600" o:spt="202" path="m,l,21600r21600,l21600,xe">
                <v:stroke joinstyle="miter"/>
                <v:path gradientshapeok="t" o:connecttype="rect"/>
              </v:shapetype>
              <v:shape id="Text Box 25" o:spid="_x0000_s1026" type="#_x0000_t202" style="width:498.75pt;height:3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" fillcolor="#4f81bc" stroked="f">
                <v:textbox inset="0,0,0,0">
                  <w:txbxContent>
                    <w:p w14:paraId="63A694F3" w14:textId="40CA99A9" w:rsidR="002F21C6" w:rsidRPr="00123CC9" w:rsidRDefault="00792F54" w:rsidP="002F21C6">
                      <w:pPr>
                        <w:spacing w:before="58"/>
                        <w:ind w:left="112" w:firstLine="30"/>
                        <w:rPr>
                          <w:b/>
                          <w:color w:val="FFFFFF" w:themeColor="background1"/>
                          <w:sz w:val="40"/>
                        </w:rPr>
                      </w:pPr>
                      <w:r>
                        <w:rPr>
                          <w:b/>
                          <w:color w:val="FFFFFF" w:themeColor="background1"/>
                          <w:sz w:val="40"/>
                        </w:rPr>
                        <w:t>Postgraduate Supervision and Submission</w:t>
                      </w:r>
                    </w:p>
                  </w:txbxContent>
                </v:textbox>
                <w10:anchorlock/>
              </v:shape>
            </w:pict>
          </mc:Fallback>
        </mc:AlternateContent>
      </w:r>
    </w:p>
    <w:p w14:paraId="08AD17DB" w14:textId="77777777" w:rsidR="002F21C6" w:rsidRDefault="002F21C6" w:rsidP="002F21C6">
      <w:pPr>
        <w:pStyle w:val="BodyText"/>
        <w:spacing w:before="9"/>
        <w:rPr>
          <w:i/>
          <w:sz w:val="19"/>
        </w:rPr>
      </w:pPr>
    </w:p>
    <w:tbl>
      <w:tblPr>
        <w:tblW w:w="0" w:type="auto"/>
        <w:tblInd w:w="3" w:type="dxa"/>
        <w:tblBorders>
          <w:top w:val="dotted" w:sz="4" w:space="0" w:color="4F81BC"/>
          <w:left w:val="dotted" w:sz="4" w:space="0" w:color="4F81BC"/>
          <w:bottom w:val="dotted" w:sz="4" w:space="0" w:color="4F81BC"/>
          <w:right w:val="dotted" w:sz="4" w:space="0" w:color="4F81BC"/>
          <w:insideH w:val="dotted" w:sz="4" w:space="0" w:color="4F81BC"/>
          <w:insideV w:val="dotted" w:sz="4" w:space="0" w:color="4F81BC"/>
        </w:tblBorders>
        <w:tblLayout w:type="fixed"/>
        <w:tblCellMar>
          <w:left w:w="0" w:type="dxa"/>
          <w:right w:w="0" w:type="dxa"/>
        </w:tblCellMar>
        <w:tblLook w:val="01E0" w:firstRow="1" w:lastRow="1" w:firstColumn="1" w:lastColumn="1" w:noHBand="0" w:noVBand="0"/>
      </w:tblPr>
      <w:tblGrid>
        <w:gridCol w:w="1760"/>
        <w:gridCol w:w="1892"/>
        <w:gridCol w:w="2379"/>
        <w:gridCol w:w="3886"/>
      </w:tblGrid>
      <w:tr w:rsidR="002F21C6" w14:paraId="268F8CA0" w14:textId="77777777" w:rsidTr="00C63E75">
        <w:trPr>
          <w:trHeight w:val="244"/>
        </w:trPr>
        <w:tc>
          <w:tcPr>
            <w:tcW w:w="1760" w:type="dxa"/>
            <w:tcBorders>
              <w:top w:val="single" w:sz="4" w:space="0" w:color="4F81BC"/>
              <w:left w:val="single" w:sz="2" w:space="0" w:color="4F81BC"/>
              <w:bottom w:val="single" w:sz="8" w:space="0" w:color="4F81BC"/>
            </w:tcBorders>
          </w:tcPr>
          <w:p w14:paraId="7378DD69" w14:textId="77777777" w:rsidR="002F21C6" w:rsidRDefault="002F21C6" w:rsidP="00C63E75">
            <w:pPr>
              <w:pStyle w:val="TableParagraph"/>
              <w:rPr>
                <w:b/>
                <w:sz w:val="20"/>
              </w:rPr>
            </w:pPr>
            <w:r>
              <w:rPr>
                <w:b/>
                <w:sz w:val="20"/>
              </w:rPr>
              <w:t>To be read in conjunction with:</w:t>
            </w:r>
          </w:p>
          <w:p w14:paraId="7ED2EF77" w14:textId="77777777" w:rsidR="002F21C6" w:rsidRDefault="002F21C6" w:rsidP="00C63E75">
            <w:pPr>
              <w:pStyle w:val="TableParagraph"/>
              <w:rPr>
                <w:b/>
                <w:sz w:val="20"/>
              </w:rPr>
            </w:pPr>
          </w:p>
        </w:tc>
        <w:tc>
          <w:tcPr>
            <w:tcW w:w="8157" w:type="dxa"/>
            <w:gridSpan w:val="3"/>
            <w:tcBorders>
              <w:top w:val="single" w:sz="4" w:space="0" w:color="4F81BC"/>
              <w:bottom w:val="single" w:sz="8" w:space="0" w:color="4F81BC"/>
              <w:right w:val="single" w:sz="4" w:space="0" w:color="4F81BC"/>
            </w:tcBorders>
          </w:tcPr>
          <w:p w14:paraId="7D399ED7" w14:textId="6828FB6F" w:rsidR="002F21C6" w:rsidRDefault="00792F54" w:rsidP="00C63E75">
            <w:pPr>
              <w:pStyle w:val="TableParagraph"/>
              <w:ind w:left="105"/>
              <w:rPr>
                <w:sz w:val="20"/>
              </w:rPr>
            </w:pPr>
            <w:r>
              <w:rPr>
                <w:sz w:val="20"/>
              </w:rPr>
              <w:t xml:space="preserve">Postgraduate Supervision and Submission </w:t>
            </w:r>
            <w:r w:rsidR="00C82731">
              <w:rPr>
                <w:sz w:val="20"/>
              </w:rPr>
              <w:t xml:space="preserve">of Research Outputs </w:t>
            </w:r>
            <w:r>
              <w:rPr>
                <w:sz w:val="20"/>
              </w:rPr>
              <w:t>Policy</w:t>
            </w:r>
          </w:p>
        </w:tc>
      </w:tr>
      <w:tr w:rsidR="002F21C6" w14:paraId="562D855F" w14:textId="77777777" w:rsidTr="00C63E75">
        <w:trPr>
          <w:trHeight w:val="244"/>
        </w:trPr>
        <w:tc>
          <w:tcPr>
            <w:tcW w:w="1760" w:type="dxa"/>
            <w:tcBorders>
              <w:top w:val="single" w:sz="8" w:space="0" w:color="4F81BC"/>
              <w:left w:val="single" w:sz="2" w:space="0" w:color="4F81BC"/>
            </w:tcBorders>
          </w:tcPr>
          <w:p w14:paraId="6C12ACF7" w14:textId="77777777" w:rsidR="002F21C6" w:rsidRDefault="002F21C6" w:rsidP="00C63E75">
            <w:pPr>
              <w:pStyle w:val="TableParagraph"/>
              <w:rPr>
                <w:b/>
                <w:sz w:val="20"/>
              </w:rPr>
            </w:pPr>
            <w:r>
              <w:rPr>
                <w:b/>
                <w:sz w:val="20"/>
              </w:rPr>
              <w:t>Approval Date</w:t>
            </w:r>
          </w:p>
        </w:tc>
        <w:tc>
          <w:tcPr>
            <w:tcW w:w="1892" w:type="dxa"/>
            <w:tcBorders>
              <w:top w:val="single" w:sz="8" w:space="0" w:color="4F81BC"/>
            </w:tcBorders>
          </w:tcPr>
          <w:p w14:paraId="23826D94" w14:textId="77777777" w:rsidR="002F21C6" w:rsidRDefault="002F21C6" w:rsidP="00C63E75">
            <w:pPr>
              <w:pStyle w:val="TableParagraph"/>
              <w:ind w:left="105"/>
              <w:rPr>
                <w:sz w:val="20"/>
              </w:rPr>
            </w:pPr>
            <w:r>
              <w:rPr>
                <w:sz w:val="20"/>
              </w:rPr>
              <w:t>01 Jun 2020</w:t>
            </w:r>
          </w:p>
        </w:tc>
        <w:tc>
          <w:tcPr>
            <w:tcW w:w="2379" w:type="dxa"/>
            <w:tcBorders>
              <w:top w:val="single" w:sz="8" w:space="0" w:color="4F81BC"/>
            </w:tcBorders>
          </w:tcPr>
          <w:p w14:paraId="5DB28554" w14:textId="77777777" w:rsidR="002F21C6" w:rsidRDefault="002F21C6" w:rsidP="00C63E75">
            <w:pPr>
              <w:pStyle w:val="TableParagraph"/>
              <w:ind w:left="104"/>
              <w:rPr>
                <w:b/>
                <w:sz w:val="20"/>
              </w:rPr>
            </w:pPr>
            <w:r>
              <w:rPr>
                <w:b/>
                <w:sz w:val="20"/>
              </w:rPr>
              <w:t>Approved by</w:t>
            </w:r>
          </w:p>
        </w:tc>
        <w:tc>
          <w:tcPr>
            <w:tcW w:w="3886" w:type="dxa"/>
            <w:tcBorders>
              <w:top w:val="single" w:sz="8" w:space="0" w:color="4F81BC"/>
              <w:right w:val="single" w:sz="4" w:space="0" w:color="4F81BC"/>
            </w:tcBorders>
          </w:tcPr>
          <w:p w14:paraId="24B1DB0F" w14:textId="01A0A427" w:rsidR="002F21C6" w:rsidRDefault="00B173C3" w:rsidP="00C63E75">
            <w:pPr>
              <w:pStyle w:val="TableParagraph"/>
              <w:ind w:left="103"/>
              <w:rPr>
                <w:sz w:val="20"/>
              </w:rPr>
            </w:pPr>
            <w:r>
              <w:rPr>
                <w:sz w:val="20"/>
              </w:rPr>
              <w:t>Chief Executive</w:t>
            </w:r>
          </w:p>
        </w:tc>
      </w:tr>
      <w:tr w:rsidR="002F21C6" w14:paraId="0F630EDB" w14:textId="77777777" w:rsidTr="00C63E75">
        <w:trPr>
          <w:trHeight w:val="489"/>
        </w:trPr>
        <w:tc>
          <w:tcPr>
            <w:tcW w:w="1760" w:type="dxa"/>
            <w:tcBorders>
              <w:left w:val="single" w:sz="2" w:space="0" w:color="4F81BC"/>
            </w:tcBorders>
          </w:tcPr>
          <w:p w14:paraId="2B626CD2" w14:textId="77777777" w:rsidR="002F21C6" w:rsidRDefault="002F21C6" w:rsidP="00C63E75">
            <w:pPr>
              <w:pStyle w:val="TableParagraph"/>
              <w:spacing w:line="240" w:lineRule="auto"/>
              <w:rPr>
                <w:b/>
                <w:sz w:val="20"/>
              </w:rPr>
            </w:pPr>
            <w:r>
              <w:rPr>
                <w:b/>
                <w:sz w:val="20"/>
              </w:rPr>
              <w:t>Next Review</w:t>
            </w:r>
          </w:p>
        </w:tc>
        <w:tc>
          <w:tcPr>
            <w:tcW w:w="1892" w:type="dxa"/>
          </w:tcPr>
          <w:p w14:paraId="79F58FEC" w14:textId="77777777" w:rsidR="002F21C6" w:rsidRDefault="002F21C6" w:rsidP="00C63E75">
            <w:pPr>
              <w:pStyle w:val="TableParagraph"/>
              <w:spacing w:line="240" w:lineRule="auto"/>
              <w:ind w:left="105"/>
              <w:rPr>
                <w:sz w:val="20"/>
              </w:rPr>
            </w:pPr>
            <w:r>
              <w:rPr>
                <w:sz w:val="20"/>
              </w:rPr>
              <w:t>30 Nov 2022</w:t>
            </w:r>
          </w:p>
        </w:tc>
        <w:tc>
          <w:tcPr>
            <w:tcW w:w="2379" w:type="dxa"/>
          </w:tcPr>
          <w:p w14:paraId="5C9F568E" w14:textId="77777777" w:rsidR="002F21C6" w:rsidRDefault="002F21C6" w:rsidP="00C63E75">
            <w:pPr>
              <w:pStyle w:val="TableParagraph"/>
              <w:spacing w:line="240" w:lineRule="auto"/>
              <w:ind w:left="104"/>
              <w:rPr>
                <w:b/>
                <w:sz w:val="20"/>
              </w:rPr>
            </w:pPr>
            <w:r>
              <w:rPr>
                <w:b/>
                <w:sz w:val="20"/>
              </w:rPr>
              <w:t>Responsibility</w:t>
            </w:r>
          </w:p>
        </w:tc>
        <w:tc>
          <w:tcPr>
            <w:tcW w:w="3886" w:type="dxa"/>
            <w:tcBorders>
              <w:right w:val="single" w:sz="4" w:space="0" w:color="4F81BC"/>
            </w:tcBorders>
          </w:tcPr>
          <w:p w14:paraId="67C86F4F" w14:textId="01636640" w:rsidR="002F21C6" w:rsidRDefault="002F21C6" w:rsidP="00C63E75">
            <w:pPr>
              <w:pStyle w:val="TableParagraph"/>
              <w:spacing w:line="240" w:lineRule="atLeast"/>
              <w:ind w:left="103" w:right="221"/>
              <w:rPr>
                <w:sz w:val="20"/>
              </w:rPr>
            </w:pPr>
            <w:r>
              <w:rPr>
                <w:sz w:val="20"/>
              </w:rPr>
              <w:t xml:space="preserve">Deputy Chief Executive: </w:t>
            </w:r>
            <w:r w:rsidR="00965C63">
              <w:rPr>
                <w:sz w:val="20"/>
              </w:rPr>
              <w:t>Academic Delivery</w:t>
            </w:r>
          </w:p>
        </w:tc>
      </w:tr>
    </w:tbl>
    <w:p w14:paraId="663DA346" w14:textId="77777777" w:rsidR="002F21C6" w:rsidRDefault="002F21C6" w:rsidP="002F21C6">
      <w:pPr>
        <w:pStyle w:val="BodyText"/>
        <w:spacing w:before="4"/>
        <w:ind w:left="142"/>
      </w:pPr>
    </w:p>
    <w:p w14:paraId="5EE3E7E6" w14:textId="766B30AD" w:rsidR="008561E5" w:rsidRPr="00002881" w:rsidRDefault="008561E5" w:rsidP="008561E5">
      <w:pPr>
        <w:rPr>
          <w:rFonts w:asciiTheme="minorHAnsi" w:hAnsiTheme="minorHAnsi" w:cstheme="minorHAnsi"/>
          <w:b/>
          <w:sz w:val="20"/>
        </w:rPr>
      </w:pPr>
      <w:r w:rsidRPr="00002881">
        <w:rPr>
          <w:rFonts w:asciiTheme="minorHAnsi" w:hAnsiTheme="minorHAnsi" w:cstheme="minorHAnsi"/>
          <w:sz w:val="20"/>
        </w:rPr>
        <w:t xml:space="preserve">In relation to policy </w:t>
      </w:r>
      <w:r w:rsidRPr="00002881">
        <w:rPr>
          <w:rFonts w:asciiTheme="minorHAnsi" w:hAnsiTheme="minorHAnsi" w:cstheme="minorHAnsi"/>
          <w:i/>
          <w:sz w:val="20"/>
        </w:rPr>
        <w:t>Postgraduate Supervision and Submission</w:t>
      </w:r>
      <w:r w:rsidRPr="00002881">
        <w:rPr>
          <w:rFonts w:asciiTheme="minorHAnsi" w:hAnsiTheme="minorHAnsi" w:cstheme="minorHAnsi"/>
          <w:sz w:val="20"/>
        </w:rPr>
        <w:t xml:space="preserve"> the following guidelines and processes are indicative of best practice. However, </w:t>
      </w:r>
      <w:r w:rsidRPr="00002881">
        <w:rPr>
          <w:rFonts w:asciiTheme="minorHAnsi" w:hAnsiTheme="minorHAnsi" w:cstheme="minorHAnsi"/>
          <w:b/>
          <w:sz w:val="20"/>
        </w:rPr>
        <w:t xml:space="preserve">specific information contained in the relevant postgraduate </w:t>
      </w:r>
      <w:r w:rsidR="00C82731">
        <w:rPr>
          <w:rFonts w:asciiTheme="minorHAnsi" w:hAnsiTheme="minorHAnsi" w:cstheme="minorHAnsi"/>
          <w:b/>
          <w:sz w:val="20"/>
        </w:rPr>
        <w:t xml:space="preserve">approved </w:t>
      </w:r>
      <w:r w:rsidRPr="00002881">
        <w:rPr>
          <w:rFonts w:asciiTheme="minorHAnsi" w:hAnsiTheme="minorHAnsi" w:cstheme="minorHAnsi"/>
          <w:b/>
          <w:sz w:val="20"/>
        </w:rPr>
        <w:t>programme document should prevail.</w:t>
      </w:r>
    </w:p>
    <w:p w14:paraId="074DD80D" w14:textId="77777777" w:rsidR="002F21C6" w:rsidRDefault="002F21C6" w:rsidP="002F21C6">
      <w:pPr>
        <w:pStyle w:val="BodyText"/>
        <w:spacing w:before="4"/>
        <w:ind w:left="142"/>
        <w:rPr>
          <w:rStyle w:val="normaltextrun"/>
          <w:rFonts w:asciiTheme="minorHAnsi" w:hAnsiTheme="minorHAnsi" w:cs="Arial"/>
        </w:rPr>
      </w:pPr>
    </w:p>
    <w:p w14:paraId="50660D1D" w14:textId="77777777" w:rsidR="002F21C6" w:rsidRDefault="002F21C6" w:rsidP="002F21C6">
      <w:pPr>
        <w:pStyle w:val="BodyText"/>
        <w:spacing w:before="7"/>
      </w:pPr>
      <w:r>
        <w:rPr>
          <w:noProof/>
          <w:lang w:bidi="ar-SA"/>
        </w:rPr>
        <mc:AlternateContent>
          <mc:Choice Requires="wps">
            <w:drawing>
              <wp:anchor distT="0" distB="0" distL="0" distR="0" simplePos="0" relativeHeight="251656192" behindDoc="1" locked="0" layoutInCell="1" allowOverlap="1" wp14:anchorId="61D6984E" wp14:editId="78AC6AE1">
                <wp:simplePos x="0" y="0"/>
                <wp:positionH relativeFrom="margin">
                  <wp:align>right</wp:align>
                </wp:positionH>
                <wp:positionV relativeFrom="paragraph">
                  <wp:posOffset>164465</wp:posOffset>
                </wp:positionV>
                <wp:extent cx="6276975" cy="273050"/>
                <wp:effectExtent l="0" t="0" r="9525" b="0"/>
                <wp:wrapTopAndBottom/>
                <wp:docPr id="1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27305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D53C72" w14:textId="77777777" w:rsidR="002F21C6" w:rsidRDefault="002F21C6" w:rsidP="002F21C6">
                            <w:pPr>
                              <w:spacing w:before="59"/>
                            </w:pPr>
                            <w:r>
                              <w:t>PROCEDURE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6984E" id="Text Box 23" o:spid="_x0000_s1027" type="#_x0000_t202" style="position:absolute;margin-left:443.05pt;margin-top:12.95pt;width:494.25pt;height:21.5pt;z-index:-251660288;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" fillcolor="#dbe4f0" stroked="f">
                <v:textbox inset="0,0,0,0">
                  <w:txbxContent>
                    <w:p w14:paraId="07D53C72" w14:textId="77777777" w:rsidR="002F21C6" w:rsidRDefault="002F21C6" w:rsidP="002F21C6">
                      <w:pPr>
                        <w:spacing w:before="59"/>
                      </w:pPr>
                      <w:r>
                        <w:t>PROCEDURE</w:t>
                      </w:r>
                    </w:p>
                  </w:txbxContent>
                </v:textbox>
                <w10:wrap type="topAndBottom" anchorx="margin"/>
              </v:shape>
            </w:pict>
          </mc:Fallback>
        </mc:AlternateContent>
      </w:r>
    </w:p>
    <w:p w14:paraId="336A8C58" w14:textId="08ABA2D2" w:rsidR="00C36912" w:rsidRDefault="008E3279" w:rsidP="00E23FFC">
      <w:pPr>
        <w:pStyle w:val="Heading1"/>
        <w:ind w:left="142"/>
        <w:jc w:val="both"/>
        <w:rPr>
          <w:rFonts w:asciiTheme="minorHAnsi" w:hAnsiTheme="minorHAnsi" w:cstheme="minorHAnsi"/>
          <w:b/>
          <w:bCs/>
          <w:color w:val="auto"/>
          <w:sz w:val="20"/>
        </w:rPr>
      </w:pPr>
      <w:bookmarkStart w:id="0" w:name="_Toc5177519"/>
      <w:r w:rsidRPr="00E23FFC">
        <w:rPr>
          <w:rFonts w:asciiTheme="minorHAnsi" w:hAnsiTheme="minorHAnsi" w:cstheme="minorHAnsi"/>
          <w:b/>
          <w:bCs/>
          <w:color w:val="auto"/>
          <w:sz w:val="20"/>
        </w:rPr>
        <w:t>Responsibilities and Expectations</w:t>
      </w:r>
      <w:bookmarkEnd w:id="0"/>
    </w:p>
    <w:p w14:paraId="01E8C4E9" w14:textId="77777777" w:rsidR="006B2061" w:rsidRPr="006B2061" w:rsidRDefault="006B2061" w:rsidP="006B2061"/>
    <w:p w14:paraId="1996E2F7" w14:textId="77777777" w:rsidR="00C36912" w:rsidRPr="00E23FFC" w:rsidRDefault="00C36912" w:rsidP="00E23FFC">
      <w:pPr>
        <w:pStyle w:val="Heading2"/>
        <w:spacing w:before="0"/>
        <w:ind w:left="142"/>
        <w:rPr>
          <w:rFonts w:asciiTheme="minorHAnsi" w:hAnsiTheme="minorHAnsi" w:cstheme="minorHAnsi"/>
          <w:b/>
          <w:color w:val="0070C0"/>
          <w:sz w:val="20"/>
          <w:szCs w:val="20"/>
        </w:rPr>
      </w:pPr>
      <w:bookmarkStart w:id="1" w:name="_Toc5177520"/>
      <w:r w:rsidRPr="00E23FFC">
        <w:rPr>
          <w:rFonts w:asciiTheme="minorHAnsi" w:hAnsiTheme="minorHAnsi" w:cstheme="minorHAnsi"/>
          <w:b/>
          <w:color w:val="0070C0"/>
          <w:sz w:val="20"/>
          <w:szCs w:val="20"/>
        </w:rPr>
        <w:t>Supervisors’ (including Mentors’)</w:t>
      </w:r>
      <w:bookmarkEnd w:id="1"/>
    </w:p>
    <w:p w14:paraId="4C8DCCC9" w14:textId="223CE737" w:rsidR="00C36912" w:rsidRDefault="00C36912" w:rsidP="00E23FFC">
      <w:pPr>
        <w:widowControl/>
        <w:numPr>
          <w:ilvl w:val="1"/>
          <w:numId w:val="9"/>
        </w:numPr>
        <w:autoSpaceDE/>
        <w:autoSpaceDN/>
        <w:ind w:left="426" w:hanging="284"/>
        <w:rPr>
          <w:rFonts w:asciiTheme="minorHAnsi" w:hAnsiTheme="minorHAnsi" w:cstheme="minorHAnsi"/>
          <w:bCs/>
          <w:sz w:val="20"/>
        </w:rPr>
      </w:pPr>
      <w:r w:rsidRPr="00002881">
        <w:rPr>
          <w:rFonts w:asciiTheme="minorHAnsi" w:hAnsiTheme="minorHAnsi" w:cstheme="minorHAnsi"/>
          <w:bCs/>
          <w:sz w:val="20"/>
        </w:rPr>
        <w:t xml:space="preserve">Primary supervisors should be appointed from the </w:t>
      </w:r>
      <w:r w:rsidR="00785CFA">
        <w:rPr>
          <w:rFonts w:asciiTheme="minorHAnsi" w:hAnsiTheme="minorHAnsi" w:cstheme="minorHAnsi"/>
          <w:bCs/>
          <w:sz w:val="20"/>
        </w:rPr>
        <w:t>College</w:t>
      </w:r>
      <w:r w:rsidRPr="00002881">
        <w:rPr>
          <w:rFonts w:asciiTheme="minorHAnsi" w:hAnsiTheme="minorHAnsi" w:cstheme="minorHAnsi"/>
          <w:bCs/>
          <w:sz w:val="20"/>
        </w:rPr>
        <w:t xml:space="preserve"> offering the qualification. They are responsible for overseeing learner progress in the research from the time that they are appointed as supervisors to the point at which the learner submits the final research output. In the case of work-based learning programmes, the Academic Mentor will take the role of the primary supervisor and the role of secondary supervisor will be taken by either an Academic Mentor or Professional Mentor or both.</w:t>
      </w:r>
    </w:p>
    <w:p w14:paraId="76F6178E" w14:textId="77777777" w:rsidR="00C36912" w:rsidRPr="00002881" w:rsidRDefault="00C36912" w:rsidP="00E23FFC">
      <w:pPr>
        <w:tabs>
          <w:tab w:val="left" w:pos="459"/>
        </w:tabs>
        <w:ind w:left="142"/>
        <w:rPr>
          <w:rFonts w:asciiTheme="minorHAnsi" w:hAnsiTheme="minorHAnsi" w:cstheme="minorHAnsi"/>
          <w:bCs/>
          <w:sz w:val="20"/>
        </w:rPr>
      </w:pPr>
    </w:p>
    <w:p w14:paraId="59F288F0" w14:textId="3D6AFB12" w:rsidR="00C36912" w:rsidRDefault="00C36912" w:rsidP="00785CFA">
      <w:pPr>
        <w:widowControl/>
        <w:numPr>
          <w:ilvl w:val="1"/>
          <w:numId w:val="9"/>
        </w:numPr>
        <w:autoSpaceDE/>
        <w:autoSpaceDN/>
        <w:ind w:left="426" w:hanging="284"/>
        <w:rPr>
          <w:rFonts w:asciiTheme="minorHAnsi" w:hAnsiTheme="minorHAnsi" w:cstheme="minorHAnsi"/>
          <w:bCs/>
          <w:sz w:val="20"/>
        </w:rPr>
      </w:pPr>
      <w:r w:rsidRPr="00002881">
        <w:rPr>
          <w:rFonts w:asciiTheme="minorHAnsi" w:hAnsiTheme="minorHAnsi" w:cstheme="minorHAnsi"/>
          <w:bCs/>
          <w:sz w:val="20"/>
        </w:rPr>
        <w:t xml:space="preserve">Secondary supervisors should be chosen </w:t>
      </w:r>
      <w:r w:rsidR="008E3279" w:rsidRPr="00002881">
        <w:rPr>
          <w:rFonts w:asciiTheme="minorHAnsi" w:hAnsiTheme="minorHAnsi" w:cstheme="minorHAnsi"/>
          <w:bCs/>
          <w:sz w:val="20"/>
        </w:rPr>
        <w:t>based on</w:t>
      </w:r>
      <w:r w:rsidRPr="00002881">
        <w:rPr>
          <w:rFonts w:asciiTheme="minorHAnsi" w:hAnsiTheme="minorHAnsi" w:cstheme="minorHAnsi"/>
          <w:bCs/>
          <w:sz w:val="20"/>
        </w:rPr>
        <w:t xml:space="preserve"> </w:t>
      </w:r>
      <w:r w:rsidR="00C82731">
        <w:rPr>
          <w:rFonts w:asciiTheme="minorHAnsi" w:hAnsiTheme="minorHAnsi" w:cstheme="minorHAnsi"/>
          <w:bCs/>
          <w:sz w:val="20"/>
        </w:rPr>
        <w:t xml:space="preserve">their </w:t>
      </w:r>
      <w:r w:rsidRPr="00002881">
        <w:rPr>
          <w:rFonts w:asciiTheme="minorHAnsi" w:hAnsiTheme="minorHAnsi" w:cstheme="minorHAnsi"/>
          <w:bCs/>
          <w:sz w:val="20"/>
        </w:rPr>
        <w:t xml:space="preserve">specific knowledge or expertise and should also be able to broaden the advice and guidance received by the learner.  Secondary supervisors should also be prepared to act as primary supervisors </w:t>
      </w:r>
      <w:r w:rsidR="008E3279" w:rsidRPr="00002881">
        <w:rPr>
          <w:rFonts w:asciiTheme="minorHAnsi" w:hAnsiTheme="minorHAnsi" w:cstheme="minorHAnsi"/>
          <w:bCs/>
          <w:sz w:val="20"/>
        </w:rPr>
        <w:t>when</w:t>
      </w:r>
      <w:r w:rsidRPr="00002881">
        <w:rPr>
          <w:rFonts w:asciiTheme="minorHAnsi" w:hAnsiTheme="minorHAnsi" w:cstheme="minorHAnsi"/>
          <w:bCs/>
          <w:sz w:val="20"/>
        </w:rPr>
        <w:t xml:space="preserve"> primary supervisors are unable to perform this task. </w:t>
      </w:r>
      <w:r w:rsidR="00785CFA">
        <w:rPr>
          <w:rFonts w:asciiTheme="minorHAnsi" w:hAnsiTheme="minorHAnsi" w:cstheme="minorHAnsi"/>
          <w:bCs/>
          <w:sz w:val="20"/>
        </w:rPr>
        <w:t xml:space="preserve"> </w:t>
      </w:r>
      <w:r w:rsidRPr="00002881">
        <w:rPr>
          <w:rFonts w:asciiTheme="minorHAnsi" w:hAnsiTheme="minorHAnsi" w:cstheme="minorHAnsi"/>
          <w:bCs/>
          <w:sz w:val="20"/>
        </w:rPr>
        <w:t>Additional secondary supervisors may be co</w:t>
      </w:r>
      <w:r w:rsidRPr="00002881">
        <w:rPr>
          <w:rFonts w:asciiTheme="minorHAnsi" w:hAnsiTheme="minorHAnsi" w:cstheme="minorHAnsi"/>
          <w:bCs/>
          <w:sz w:val="20"/>
        </w:rPr>
        <w:noBreakHyphen/>
        <w:t>opted where necessary.</w:t>
      </w:r>
    </w:p>
    <w:p w14:paraId="487C3DD2" w14:textId="77777777" w:rsidR="00C36912" w:rsidRPr="00002881" w:rsidRDefault="00C36912" w:rsidP="00C36912">
      <w:pPr>
        <w:tabs>
          <w:tab w:val="left" w:pos="459"/>
        </w:tabs>
        <w:ind w:left="851"/>
        <w:rPr>
          <w:rFonts w:asciiTheme="minorHAnsi" w:hAnsiTheme="minorHAnsi" w:cstheme="minorHAnsi"/>
          <w:bCs/>
          <w:sz w:val="20"/>
        </w:rPr>
      </w:pPr>
    </w:p>
    <w:p w14:paraId="615C8AF0" w14:textId="77777777" w:rsidR="00C36912" w:rsidRPr="00002881" w:rsidRDefault="00C36912" w:rsidP="00431B8B">
      <w:pPr>
        <w:pStyle w:val="ListParagraph"/>
        <w:widowControl/>
        <w:numPr>
          <w:ilvl w:val="1"/>
          <w:numId w:val="9"/>
        </w:numPr>
        <w:autoSpaceDE/>
        <w:autoSpaceDN/>
        <w:spacing w:before="0"/>
        <w:ind w:left="426" w:hanging="284"/>
        <w:contextualSpacing/>
        <w:rPr>
          <w:rFonts w:asciiTheme="minorHAnsi" w:hAnsiTheme="minorHAnsi" w:cstheme="minorHAnsi"/>
          <w:sz w:val="20"/>
        </w:rPr>
      </w:pPr>
      <w:r w:rsidRPr="00002881">
        <w:rPr>
          <w:rFonts w:asciiTheme="minorHAnsi" w:hAnsiTheme="minorHAnsi" w:cstheme="minorHAnsi"/>
          <w:bCs/>
          <w:sz w:val="20"/>
        </w:rPr>
        <w:t>The Role of the Supervisor is:</w:t>
      </w:r>
    </w:p>
    <w:p w14:paraId="364AF760" w14:textId="77777777" w:rsidR="00C36912" w:rsidRPr="00002881" w:rsidRDefault="00C36912" w:rsidP="00431B8B">
      <w:pPr>
        <w:pStyle w:val="BodyText"/>
        <w:widowControl/>
        <w:numPr>
          <w:ilvl w:val="0"/>
          <w:numId w:val="10"/>
        </w:numPr>
        <w:autoSpaceDE/>
        <w:autoSpaceDN/>
        <w:ind w:left="851" w:hanging="425"/>
        <w:rPr>
          <w:rFonts w:asciiTheme="minorHAnsi" w:hAnsiTheme="minorHAnsi" w:cstheme="minorHAnsi"/>
          <w:b/>
          <w:color w:val="333333"/>
        </w:rPr>
      </w:pPr>
      <w:r w:rsidRPr="00002881">
        <w:rPr>
          <w:rFonts w:asciiTheme="minorHAnsi" w:hAnsiTheme="minorHAnsi" w:cstheme="minorHAnsi"/>
          <w:color w:val="333333"/>
        </w:rPr>
        <w:t>To provide guidance about the nature of research and the standard expected, advice and mentoring in the field of research or work-based inquiry undertaken by the learner and to arrange the practical support necessary for the realisation of the research project or work-based inquiry.</w:t>
      </w:r>
    </w:p>
    <w:p w14:paraId="7500DDB6" w14:textId="45DBCBED" w:rsidR="00C36912" w:rsidRPr="00002881" w:rsidRDefault="00C36912" w:rsidP="00431B8B">
      <w:pPr>
        <w:pStyle w:val="BodyText"/>
        <w:widowControl/>
        <w:numPr>
          <w:ilvl w:val="0"/>
          <w:numId w:val="10"/>
        </w:numPr>
        <w:autoSpaceDE/>
        <w:autoSpaceDN/>
        <w:ind w:left="851" w:hanging="425"/>
        <w:rPr>
          <w:rFonts w:asciiTheme="minorHAnsi" w:hAnsiTheme="minorHAnsi" w:cstheme="minorHAnsi"/>
          <w:b/>
          <w:color w:val="333333"/>
        </w:rPr>
      </w:pPr>
      <w:r w:rsidRPr="00002881">
        <w:rPr>
          <w:rFonts w:asciiTheme="minorHAnsi" w:hAnsiTheme="minorHAnsi" w:cstheme="minorHAnsi"/>
          <w:color w:val="333333"/>
        </w:rPr>
        <w:t>To draw the learner’s attention to all relevant Otago Polytechnic</w:t>
      </w:r>
      <w:r>
        <w:rPr>
          <w:rFonts w:asciiTheme="minorHAnsi" w:hAnsiTheme="minorHAnsi" w:cstheme="minorHAnsi"/>
          <w:color w:val="333333"/>
        </w:rPr>
        <w:t xml:space="preserve"> L</w:t>
      </w:r>
      <w:r w:rsidR="00D33F9C">
        <w:rPr>
          <w:rFonts w:asciiTheme="minorHAnsi" w:hAnsiTheme="minorHAnsi" w:cstheme="minorHAnsi"/>
          <w:color w:val="333333"/>
        </w:rPr>
        <w:t>imited (L</w:t>
      </w:r>
      <w:r>
        <w:rPr>
          <w:rFonts w:asciiTheme="minorHAnsi" w:hAnsiTheme="minorHAnsi" w:cstheme="minorHAnsi"/>
          <w:color w:val="333333"/>
        </w:rPr>
        <w:t>td’s</w:t>
      </w:r>
      <w:r w:rsidR="00D33F9C">
        <w:rPr>
          <w:rFonts w:asciiTheme="minorHAnsi" w:hAnsiTheme="minorHAnsi" w:cstheme="minorHAnsi"/>
          <w:color w:val="333333"/>
        </w:rPr>
        <w:t>)</w:t>
      </w:r>
      <w:r w:rsidRPr="00002881">
        <w:rPr>
          <w:rFonts w:asciiTheme="minorHAnsi" w:hAnsiTheme="minorHAnsi" w:cstheme="minorHAnsi"/>
          <w:color w:val="333333"/>
        </w:rPr>
        <w:t xml:space="preserve"> policies including but not limited to, those on the conduct of research, ethical requirements, safe work practices, intellectual property, copyright requirements and authorship.</w:t>
      </w:r>
    </w:p>
    <w:p w14:paraId="3D468607" w14:textId="2C9E4F71" w:rsidR="00C36912" w:rsidRPr="00002881" w:rsidRDefault="00C36912" w:rsidP="00431B8B">
      <w:pPr>
        <w:pStyle w:val="BodyText"/>
        <w:widowControl/>
        <w:numPr>
          <w:ilvl w:val="0"/>
          <w:numId w:val="10"/>
        </w:numPr>
        <w:autoSpaceDE/>
        <w:autoSpaceDN/>
        <w:ind w:left="851" w:hanging="425"/>
        <w:rPr>
          <w:rFonts w:asciiTheme="minorHAnsi" w:hAnsiTheme="minorHAnsi" w:cstheme="minorHAnsi"/>
          <w:b/>
          <w:color w:val="333333"/>
        </w:rPr>
      </w:pPr>
      <w:r w:rsidRPr="00002881">
        <w:rPr>
          <w:rFonts w:asciiTheme="minorHAnsi" w:hAnsiTheme="minorHAnsi" w:cstheme="minorHAnsi"/>
          <w:color w:val="333333"/>
        </w:rPr>
        <w:t xml:space="preserve">To assist in the definition of the aims and objectives of the examinable components of the research or work-based inquiry and to advise on methodological, </w:t>
      </w:r>
      <w:r w:rsidR="00785CFA" w:rsidRPr="00002881">
        <w:rPr>
          <w:rFonts w:asciiTheme="minorHAnsi" w:hAnsiTheme="minorHAnsi" w:cstheme="minorHAnsi"/>
          <w:color w:val="333333"/>
        </w:rPr>
        <w:t>conceptual,</w:t>
      </w:r>
      <w:r w:rsidRPr="00002881">
        <w:rPr>
          <w:rFonts w:asciiTheme="minorHAnsi" w:hAnsiTheme="minorHAnsi" w:cstheme="minorHAnsi"/>
          <w:color w:val="333333"/>
        </w:rPr>
        <w:t xml:space="preserve"> and procedural matters relating to their production.</w:t>
      </w:r>
    </w:p>
    <w:p w14:paraId="55909E92" w14:textId="77777777" w:rsidR="00C36912" w:rsidRPr="00002881" w:rsidRDefault="00C36912" w:rsidP="00431B8B">
      <w:pPr>
        <w:pStyle w:val="BodyText"/>
        <w:widowControl/>
        <w:numPr>
          <w:ilvl w:val="0"/>
          <w:numId w:val="10"/>
        </w:numPr>
        <w:autoSpaceDE/>
        <w:autoSpaceDN/>
        <w:ind w:left="851" w:hanging="425"/>
        <w:rPr>
          <w:rFonts w:asciiTheme="minorHAnsi" w:hAnsiTheme="minorHAnsi" w:cstheme="minorHAnsi"/>
          <w:b/>
          <w:color w:val="333333"/>
        </w:rPr>
      </w:pPr>
      <w:r w:rsidRPr="00002881">
        <w:rPr>
          <w:rFonts w:asciiTheme="minorHAnsi" w:hAnsiTheme="minorHAnsi" w:cstheme="minorHAnsi"/>
          <w:color w:val="333333"/>
        </w:rPr>
        <w:t>To discuss the appropriate format, layout and style for the required output and provide advice on preparing a timetable for preparation of the output.</w:t>
      </w:r>
    </w:p>
    <w:p w14:paraId="282033B0" w14:textId="6328DDDF" w:rsidR="00C36912" w:rsidRPr="00002881" w:rsidRDefault="00C36912" w:rsidP="00431B8B">
      <w:pPr>
        <w:pStyle w:val="BodyText"/>
        <w:widowControl/>
        <w:numPr>
          <w:ilvl w:val="0"/>
          <w:numId w:val="10"/>
        </w:numPr>
        <w:autoSpaceDE/>
        <w:autoSpaceDN/>
        <w:ind w:left="851" w:hanging="425"/>
        <w:rPr>
          <w:rFonts w:asciiTheme="minorHAnsi" w:hAnsiTheme="minorHAnsi" w:cstheme="minorHAnsi"/>
          <w:b/>
          <w:color w:val="333333"/>
        </w:rPr>
      </w:pPr>
      <w:r w:rsidRPr="00002881">
        <w:rPr>
          <w:rFonts w:asciiTheme="minorHAnsi" w:hAnsiTheme="minorHAnsi" w:cstheme="minorHAnsi"/>
          <w:color w:val="333333"/>
        </w:rPr>
        <w:t xml:space="preserve">To arrange regular meetings with the </w:t>
      </w:r>
      <w:r w:rsidR="00C82731">
        <w:rPr>
          <w:rFonts w:asciiTheme="minorHAnsi" w:hAnsiTheme="minorHAnsi" w:cstheme="minorHAnsi"/>
          <w:color w:val="333333"/>
        </w:rPr>
        <w:t xml:space="preserve">learner </w:t>
      </w:r>
      <w:r w:rsidRPr="00002881">
        <w:rPr>
          <w:rFonts w:asciiTheme="minorHAnsi" w:hAnsiTheme="minorHAnsi" w:cstheme="minorHAnsi"/>
          <w:color w:val="333333"/>
        </w:rPr>
        <w:t xml:space="preserve">to discuss progress. It is the supervisor’s responsibility to ensure that there is good communication between the learner and supervisor whether the </w:t>
      </w:r>
      <w:r w:rsidR="00C82731">
        <w:rPr>
          <w:rFonts w:asciiTheme="minorHAnsi" w:hAnsiTheme="minorHAnsi" w:cstheme="minorHAnsi"/>
          <w:color w:val="333333"/>
        </w:rPr>
        <w:t xml:space="preserve">learner </w:t>
      </w:r>
      <w:r w:rsidRPr="00002881">
        <w:rPr>
          <w:rFonts w:asciiTheme="minorHAnsi" w:hAnsiTheme="minorHAnsi" w:cstheme="minorHAnsi"/>
          <w:color w:val="333333"/>
        </w:rPr>
        <w:t xml:space="preserve">is working on or off campus within a </w:t>
      </w:r>
      <w:r w:rsidR="00785CFA" w:rsidRPr="00002881">
        <w:rPr>
          <w:rFonts w:asciiTheme="minorHAnsi" w:hAnsiTheme="minorHAnsi" w:cstheme="minorHAnsi"/>
          <w:color w:val="333333"/>
        </w:rPr>
        <w:t>workplace</w:t>
      </w:r>
      <w:r w:rsidRPr="00002881">
        <w:rPr>
          <w:rFonts w:asciiTheme="minorHAnsi" w:hAnsiTheme="minorHAnsi" w:cstheme="minorHAnsi"/>
          <w:color w:val="333333"/>
        </w:rPr>
        <w:t>.</w:t>
      </w:r>
    </w:p>
    <w:p w14:paraId="766BA8F2" w14:textId="37C75DED" w:rsidR="00C36912" w:rsidRPr="00002881" w:rsidRDefault="00C36912" w:rsidP="00431B8B">
      <w:pPr>
        <w:pStyle w:val="BodyText"/>
        <w:widowControl/>
        <w:numPr>
          <w:ilvl w:val="0"/>
          <w:numId w:val="10"/>
        </w:numPr>
        <w:autoSpaceDE/>
        <w:autoSpaceDN/>
        <w:ind w:left="851" w:hanging="425"/>
        <w:rPr>
          <w:rFonts w:asciiTheme="minorHAnsi" w:hAnsiTheme="minorHAnsi" w:cstheme="minorHAnsi"/>
          <w:b/>
          <w:color w:val="333333"/>
        </w:rPr>
      </w:pPr>
      <w:r w:rsidRPr="00002881">
        <w:rPr>
          <w:rFonts w:asciiTheme="minorHAnsi" w:hAnsiTheme="minorHAnsi" w:cstheme="minorHAnsi"/>
          <w:color w:val="333333"/>
        </w:rPr>
        <w:t xml:space="preserve">To arrange group meetings between a learner and all their supervisors or advisors or mentors at least once per semester, but preferably once a term and to report on such meetings to the </w:t>
      </w:r>
      <w:r w:rsidR="00B173C3">
        <w:rPr>
          <w:rFonts w:asciiTheme="minorHAnsi" w:hAnsiTheme="minorHAnsi" w:cstheme="minorHAnsi"/>
          <w:color w:val="333333"/>
        </w:rPr>
        <w:t>Programme Head,</w:t>
      </w:r>
    </w:p>
    <w:p w14:paraId="1B3D4D18" w14:textId="31D4B0EB" w:rsidR="00C36912" w:rsidRPr="00002881" w:rsidRDefault="00C36912" w:rsidP="00431B8B">
      <w:pPr>
        <w:pStyle w:val="BodyText"/>
        <w:widowControl/>
        <w:numPr>
          <w:ilvl w:val="0"/>
          <w:numId w:val="10"/>
        </w:numPr>
        <w:autoSpaceDE/>
        <w:autoSpaceDN/>
        <w:ind w:left="851" w:hanging="425"/>
        <w:rPr>
          <w:rFonts w:asciiTheme="minorHAnsi" w:hAnsiTheme="minorHAnsi" w:cstheme="minorHAnsi"/>
          <w:b/>
          <w:color w:val="333333"/>
        </w:rPr>
      </w:pPr>
      <w:r w:rsidRPr="00002881">
        <w:rPr>
          <w:rFonts w:asciiTheme="minorHAnsi" w:hAnsiTheme="minorHAnsi" w:cstheme="minorHAnsi"/>
          <w:color w:val="333333"/>
        </w:rPr>
        <w:t xml:space="preserve">To be accessible to the learner at other appropriate times when </w:t>
      </w:r>
      <w:r w:rsidR="00C82731">
        <w:rPr>
          <w:rFonts w:asciiTheme="minorHAnsi" w:hAnsiTheme="minorHAnsi" w:cstheme="minorHAnsi"/>
          <w:color w:val="333333"/>
        </w:rPr>
        <w:t xml:space="preserve">they </w:t>
      </w:r>
      <w:r w:rsidRPr="00002881">
        <w:rPr>
          <w:rFonts w:asciiTheme="minorHAnsi" w:hAnsiTheme="minorHAnsi" w:cstheme="minorHAnsi"/>
          <w:color w:val="333333"/>
        </w:rPr>
        <w:t>may need advice.</w:t>
      </w:r>
    </w:p>
    <w:p w14:paraId="19C34AE4" w14:textId="77777777" w:rsidR="00C36912" w:rsidRPr="00002881" w:rsidRDefault="00C36912" w:rsidP="00431B8B">
      <w:pPr>
        <w:pStyle w:val="BodyText"/>
        <w:widowControl/>
        <w:numPr>
          <w:ilvl w:val="0"/>
          <w:numId w:val="10"/>
        </w:numPr>
        <w:autoSpaceDE/>
        <w:autoSpaceDN/>
        <w:ind w:left="851" w:hanging="425"/>
        <w:rPr>
          <w:rFonts w:asciiTheme="minorHAnsi" w:hAnsiTheme="minorHAnsi" w:cstheme="minorHAnsi"/>
          <w:b/>
          <w:color w:val="333333"/>
        </w:rPr>
      </w:pPr>
      <w:r w:rsidRPr="00002881">
        <w:rPr>
          <w:rFonts w:asciiTheme="minorHAnsi" w:hAnsiTheme="minorHAnsi" w:cstheme="minorHAnsi"/>
          <w:color w:val="333333"/>
        </w:rPr>
        <w:t>To ensure that prompt responses are provided to submitted work.</w:t>
      </w:r>
    </w:p>
    <w:p w14:paraId="741CD701" w14:textId="068813EC" w:rsidR="00C36912" w:rsidRPr="00002881" w:rsidRDefault="00C36912" w:rsidP="00431B8B">
      <w:pPr>
        <w:pStyle w:val="BodyText"/>
        <w:widowControl/>
        <w:numPr>
          <w:ilvl w:val="0"/>
          <w:numId w:val="10"/>
        </w:numPr>
        <w:autoSpaceDE/>
        <w:autoSpaceDN/>
        <w:ind w:left="851" w:hanging="425"/>
        <w:rPr>
          <w:rFonts w:asciiTheme="minorHAnsi" w:hAnsiTheme="minorHAnsi" w:cstheme="minorHAnsi"/>
          <w:b/>
          <w:color w:val="333333"/>
        </w:rPr>
      </w:pPr>
      <w:r w:rsidRPr="00002881">
        <w:rPr>
          <w:rFonts w:asciiTheme="minorHAnsi" w:hAnsiTheme="minorHAnsi" w:cstheme="minorHAnsi"/>
          <w:color w:val="333333"/>
        </w:rPr>
        <w:t xml:space="preserve">To provide </w:t>
      </w:r>
      <w:r w:rsidR="0007662F">
        <w:rPr>
          <w:rFonts w:asciiTheme="minorHAnsi" w:hAnsiTheme="minorHAnsi" w:cstheme="minorHAnsi"/>
          <w:color w:val="333333"/>
        </w:rPr>
        <w:t xml:space="preserve">six (6) monthly </w:t>
      </w:r>
      <w:r w:rsidRPr="00002881">
        <w:rPr>
          <w:rFonts w:asciiTheme="minorHAnsi" w:hAnsiTheme="minorHAnsi" w:cstheme="minorHAnsi"/>
          <w:color w:val="333333"/>
        </w:rPr>
        <w:t xml:space="preserve">written reports on the learner’s progress to the </w:t>
      </w:r>
      <w:r w:rsidR="00B173C3">
        <w:rPr>
          <w:rFonts w:asciiTheme="minorHAnsi" w:hAnsiTheme="minorHAnsi" w:cstheme="minorHAnsi"/>
          <w:color w:val="333333"/>
        </w:rPr>
        <w:t>Programme Head</w:t>
      </w:r>
      <w:r w:rsidRPr="00002881">
        <w:rPr>
          <w:rFonts w:asciiTheme="minorHAnsi" w:hAnsiTheme="minorHAnsi" w:cstheme="minorHAnsi"/>
          <w:color w:val="333333"/>
        </w:rPr>
        <w:t xml:space="preserve">, with a copy to the </w:t>
      </w:r>
      <w:r w:rsidR="00C82731">
        <w:rPr>
          <w:rFonts w:asciiTheme="minorHAnsi" w:hAnsiTheme="minorHAnsi" w:cstheme="minorHAnsi"/>
          <w:color w:val="333333"/>
        </w:rPr>
        <w:t xml:space="preserve">learner </w:t>
      </w:r>
      <w:r w:rsidRPr="00002881">
        <w:rPr>
          <w:rFonts w:asciiTheme="minorHAnsi" w:hAnsiTheme="minorHAnsi" w:cstheme="minorHAnsi"/>
          <w:color w:val="333333"/>
        </w:rPr>
        <w:t>for comment, at the end of each review.</w:t>
      </w:r>
    </w:p>
    <w:p w14:paraId="11713AD3" w14:textId="12D173DF" w:rsidR="00C36912" w:rsidRPr="00002881" w:rsidRDefault="00C36912" w:rsidP="00431B8B">
      <w:pPr>
        <w:pStyle w:val="BodyText"/>
        <w:widowControl/>
        <w:numPr>
          <w:ilvl w:val="0"/>
          <w:numId w:val="10"/>
        </w:numPr>
        <w:autoSpaceDE/>
        <w:autoSpaceDN/>
        <w:ind w:left="851" w:hanging="425"/>
        <w:rPr>
          <w:rFonts w:asciiTheme="minorHAnsi" w:hAnsiTheme="minorHAnsi" w:cstheme="minorHAnsi"/>
          <w:b/>
          <w:color w:val="333333"/>
        </w:rPr>
      </w:pPr>
      <w:r w:rsidRPr="00002881">
        <w:rPr>
          <w:rFonts w:asciiTheme="minorHAnsi" w:hAnsiTheme="minorHAnsi" w:cstheme="minorHAnsi"/>
          <w:color w:val="333333"/>
        </w:rPr>
        <w:t>To examine course work components of</w:t>
      </w:r>
      <w:r w:rsidR="00C82731">
        <w:rPr>
          <w:rFonts w:asciiTheme="minorHAnsi" w:hAnsiTheme="minorHAnsi" w:cstheme="minorHAnsi"/>
          <w:color w:val="333333"/>
        </w:rPr>
        <w:t xml:space="preserve"> the</w:t>
      </w:r>
      <w:r w:rsidRPr="00002881">
        <w:rPr>
          <w:rFonts w:asciiTheme="minorHAnsi" w:hAnsiTheme="minorHAnsi" w:cstheme="minorHAnsi"/>
          <w:color w:val="333333"/>
        </w:rPr>
        <w:t xml:space="preserve"> programme moderated by an internal staff member or external industry partner who has not been involved with the learner’s supervision.</w:t>
      </w:r>
    </w:p>
    <w:p w14:paraId="3FEA7510" w14:textId="0A388C5E" w:rsidR="00C36912" w:rsidRPr="00002881" w:rsidRDefault="00C36912" w:rsidP="00431B8B">
      <w:pPr>
        <w:pStyle w:val="BodyText"/>
        <w:widowControl/>
        <w:numPr>
          <w:ilvl w:val="0"/>
          <w:numId w:val="10"/>
        </w:numPr>
        <w:autoSpaceDE/>
        <w:autoSpaceDN/>
        <w:ind w:left="851" w:hanging="425"/>
        <w:rPr>
          <w:rFonts w:asciiTheme="minorHAnsi" w:hAnsiTheme="minorHAnsi" w:cstheme="minorHAnsi"/>
          <w:b/>
          <w:color w:val="333333"/>
        </w:rPr>
      </w:pPr>
      <w:r w:rsidRPr="00002881">
        <w:rPr>
          <w:rFonts w:asciiTheme="minorHAnsi" w:hAnsiTheme="minorHAnsi" w:cstheme="minorHAnsi"/>
          <w:color w:val="333333"/>
        </w:rPr>
        <w:t xml:space="preserve">To encourage learners to discuss </w:t>
      </w:r>
      <w:r w:rsidR="00C82731">
        <w:rPr>
          <w:rFonts w:asciiTheme="minorHAnsi" w:hAnsiTheme="minorHAnsi" w:cstheme="minorHAnsi"/>
          <w:color w:val="333333"/>
        </w:rPr>
        <w:t xml:space="preserve">their </w:t>
      </w:r>
      <w:r w:rsidRPr="00002881">
        <w:rPr>
          <w:rFonts w:asciiTheme="minorHAnsi" w:hAnsiTheme="minorHAnsi" w:cstheme="minorHAnsi"/>
          <w:color w:val="333333"/>
        </w:rPr>
        <w:t xml:space="preserve">work with other staff and peers for </w:t>
      </w:r>
      <w:r w:rsidR="00C82731">
        <w:rPr>
          <w:rFonts w:asciiTheme="minorHAnsi" w:hAnsiTheme="minorHAnsi" w:cstheme="minorHAnsi"/>
          <w:color w:val="333333"/>
        </w:rPr>
        <w:t xml:space="preserve">constructive </w:t>
      </w:r>
      <w:r w:rsidRPr="00002881">
        <w:rPr>
          <w:rFonts w:asciiTheme="minorHAnsi" w:hAnsiTheme="minorHAnsi" w:cstheme="minorHAnsi"/>
          <w:color w:val="333333"/>
        </w:rPr>
        <w:t>feedback.</w:t>
      </w:r>
    </w:p>
    <w:p w14:paraId="2099BA6F" w14:textId="7FC2A3B2" w:rsidR="00C36912" w:rsidRPr="00002881" w:rsidRDefault="00C36912" w:rsidP="00431B8B">
      <w:pPr>
        <w:pStyle w:val="BodyText"/>
        <w:widowControl/>
        <w:numPr>
          <w:ilvl w:val="0"/>
          <w:numId w:val="10"/>
        </w:numPr>
        <w:autoSpaceDE/>
        <w:autoSpaceDN/>
        <w:ind w:left="851" w:hanging="425"/>
        <w:rPr>
          <w:rFonts w:asciiTheme="minorHAnsi" w:hAnsiTheme="minorHAnsi" w:cstheme="minorHAnsi"/>
          <w:b/>
          <w:color w:val="333333"/>
        </w:rPr>
      </w:pPr>
      <w:r w:rsidRPr="00002881">
        <w:rPr>
          <w:rFonts w:asciiTheme="minorHAnsi" w:hAnsiTheme="minorHAnsi" w:cstheme="minorHAnsi"/>
          <w:color w:val="333333"/>
        </w:rPr>
        <w:t xml:space="preserve">To ensure that the learner is made aware, as early as possible, of inadequate progress or standards that fall below that generally expected; and to notify the </w:t>
      </w:r>
      <w:r w:rsidR="00B173C3">
        <w:rPr>
          <w:rFonts w:asciiTheme="minorHAnsi" w:hAnsiTheme="minorHAnsi" w:cstheme="minorHAnsi"/>
          <w:color w:val="333333"/>
        </w:rPr>
        <w:t>Programme Head</w:t>
      </w:r>
      <w:r w:rsidR="00C82731">
        <w:rPr>
          <w:rFonts w:asciiTheme="minorHAnsi" w:hAnsiTheme="minorHAnsi" w:cstheme="minorHAnsi"/>
          <w:color w:val="333333"/>
        </w:rPr>
        <w:t xml:space="preserve"> or </w:t>
      </w:r>
      <w:r w:rsidR="00B173C3">
        <w:rPr>
          <w:rFonts w:asciiTheme="minorHAnsi" w:hAnsiTheme="minorHAnsi" w:cstheme="minorHAnsi"/>
          <w:color w:val="333333"/>
        </w:rPr>
        <w:t>equivalent</w:t>
      </w:r>
      <w:r w:rsidRPr="00002881">
        <w:rPr>
          <w:rFonts w:asciiTheme="minorHAnsi" w:hAnsiTheme="minorHAnsi" w:cstheme="minorHAnsi"/>
          <w:color w:val="333333"/>
        </w:rPr>
        <w:t>.</w:t>
      </w:r>
    </w:p>
    <w:p w14:paraId="44920313" w14:textId="533F1B60" w:rsidR="00C36912" w:rsidRPr="00002881" w:rsidRDefault="00C36912" w:rsidP="00431B8B">
      <w:pPr>
        <w:pStyle w:val="BodyText"/>
        <w:widowControl/>
        <w:numPr>
          <w:ilvl w:val="0"/>
          <w:numId w:val="10"/>
        </w:numPr>
        <w:autoSpaceDE/>
        <w:autoSpaceDN/>
        <w:ind w:left="851" w:hanging="425"/>
        <w:rPr>
          <w:rFonts w:asciiTheme="minorHAnsi" w:hAnsiTheme="minorHAnsi" w:cstheme="minorHAnsi"/>
          <w:b/>
          <w:color w:val="333333"/>
        </w:rPr>
      </w:pPr>
      <w:r w:rsidRPr="00002881">
        <w:rPr>
          <w:rFonts w:asciiTheme="minorHAnsi" w:hAnsiTheme="minorHAnsi" w:cstheme="minorHAnsi"/>
          <w:color w:val="333333"/>
        </w:rPr>
        <w:lastRenderedPageBreak/>
        <w:t>To provide the learner with pastoral care and/or to refer the learner to the appropriate support services</w:t>
      </w:r>
      <w:r w:rsidR="00F368C2">
        <w:rPr>
          <w:rFonts w:asciiTheme="minorHAnsi" w:hAnsiTheme="minorHAnsi" w:cstheme="minorHAnsi"/>
          <w:color w:val="333333"/>
        </w:rPr>
        <w:t>, when applicable</w:t>
      </w:r>
      <w:r w:rsidRPr="00002881">
        <w:rPr>
          <w:rFonts w:asciiTheme="minorHAnsi" w:hAnsiTheme="minorHAnsi" w:cstheme="minorHAnsi"/>
          <w:color w:val="333333"/>
        </w:rPr>
        <w:t>.</w:t>
      </w:r>
    </w:p>
    <w:p w14:paraId="308CC612" w14:textId="77777777" w:rsidR="00C36912" w:rsidRPr="00002881" w:rsidRDefault="00C36912" w:rsidP="00DA4276">
      <w:pPr>
        <w:pStyle w:val="BodyText"/>
        <w:widowControl/>
        <w:numPr>
          <w:ilvl w:val="0"/>
          <w:numId w:val="10"/>
        </w:numPr>
        <w:autoSpaceDE/>
        <w:autoSpaceDN/>
        <w:ind w:left="851" w:hanging="425"/>
        <w:rPr>
          <w:rFonts w:asciiTheme="minorHAnsi" w:hAnsiTheme="minorHAnsi" w:cstheme="minorHAnsi"/>
          <w:b/>
          <w:color w:val="333333"/>
        </w:rPr>
      </w:pPr>
      <w:r w:rsidRPr="00002881">
        <w:rPr>
          <w:rFonts w:asciiTheme="minorHAnsi" w:hAnsiTheme="minorHAnsi" w:cstheme="minorHAnsi"/>
          <w:color w:val="333333"/>
        </w:rPr>
        <w:t>To align learner projects with Otago Polytechnic</w:t>
      </w:r>
      <w:r>
        <w:rPr>
          <w:rFonts w:asciiTheme="minorHAnsi" w:hAnsiTheme="minorHAnsi" w:cstheme="minorHAnsi"/>
          <w:color w:val="333333"/>
        </w:rPr>
        <w:t xml:space="preserve"> Ltd</w:t>
      </w:r>
      <w:r w:rsidRPr="00002881">
        <w:rPr>
          <w:rFonts w:asciiTheme="minorHAnsi" w:hAnsiTheme="minorHAnsi" w:cstheme="minorHAnsi"/>
          <w:color w:val="333333"/>
        </w:rPr>
        <w:t xml:space="preserve"> Strategic Directions where appropriate.</w:t>
      </w:r>
    </w:p>
    <w:p w14:paraId="23977609" w14:textId="77777777" w:rsidR="00C36912" w:rsidRPr="00002881" w:rsidRDefault="00C36912" w:rsidP="00C36912">
      <w:pPr>
        <w:pStyle w:val="BodyText"/>
        <w:ind w:left="743"/>
        <w:rPr>
          <w:rFonts w:asciiTheme="minorHAnsi" w:hAnsiTheme="minorHAnsi" w:cstheme="minorHAnsi"/>
          <w:b/>
          <w:color w:val="333333"/>
        </w:rPr>
      </w:pPr>
    </w:p>
    <w:p w14:paraId="0497F46A" w14:textId="5A353B07" w:rsidR="00C36912" w:rsidRPr="00002881" w:rsidRDefault="00C36912" w:rsidP="00551B96">
      <w:pPr>
        <w:pStyle w:val="BodyText"/>
        <w:widowControl/>
        <w:numPr>
          <w:ilvl w:val="1"/>
          <w:numId w:val="9"/>
        </w:numPr>
        <w:autoSpaceDE/>
        <w:autoSpaceDN/>
        <w:ind w:left="426" w:hanging="284"/>
        <w:rPr>
          <w:rFonts w:asciiTheme="minorHAnsi" w:hAnsiTheme="minorHAnsi" w:cstheme="minorHAnsi"/>
          <w:b/>
          <w:bCs/>
        </w:rPr>
      </w:pPr>
      <w:r w:rsidRPr="00002881">
        <w:rPr>
          <w:rFonts w:asciiTheme="minorHAnsi" w:hAnsiTheme="minorHAnsi" w:cstheme="minorHAnsi"/>
          <w:bCs/>
        </w:rPr>
        <w:t xml:space="preserve">While supervisors have no role in assessing research </w:t>
      </w:r>
      <w:r w:rsidR="00F368C2">
        <w:rPr>
          <w:rFonts w:asciiTheme="minorHAnsi" w:hAnsiTheme="minorHAnsi" w:cstheme="minorHAnsi"/>
          <w:bCs/>
        </w:rPr>
        <w:t xml:space="preserve">or work-based inquiry </w:t>
      </w:r>
      <w:r w:rsidRPr="00002881">
        <w:rPr>
          <w:rFonts w:asciiTheme="minorHAnsi" w:hAnsiTheme="minorHAnsi" w:cstheme="minorHAnsi"/>
          <w:bCs/>
        </w:rPr>
        <w:t xml:space="preserve">projects that they have supervised, they do, however, have a role in assessing course work components of </w:t>
      </w:r>
      <w:r w:rsidR="00B173C3">
        <w:rPr>
          <w:rFonts w:asciiTheme="minorHAnsi" w:hAnsiTheme="minorHAnsi" w:cstheme="minorHAnsi"/>
          <w:bCs/>
        </w:rPr>
        <w:t xml:space="preserve">the </w:t>
      </w:r>
      <w:r w:rsidRPr="00002881">
        <w:rPr>
          <w:rFonts w:asciiTheme="minorHAnsi" w:hAnsiTheme="minorHAnsi" w:cstheme="minorHAnsi"/>
          <w:bCs/>
        </w:rPr>
        <w:t xml:space="preserve">programme, including those which are part of </w:t>
      </w:r>
      <w:r w:rsidR="00F368C2">
        <w:rPr>
          <w:rFonts w:asciiTheme="minorHAnsi" w:hAnsiTheme="minorHAnsi" w:cstheme="minorHAnsi"/>
          <w:bCs/>
        </w:rPr>
        <w:t xml:space="preserve">the research or </w:t>
      </w:r>
      <w:r w:rsidRPr="00002881">
        <w:rPr>
          <w:rFonts w:asciiTheme="minorHAnsi" w:hAnsiTheme="minorHAnsi" w:cstheme="minorHAnsi"/>
          <w:bCs/>
        </w:rPr>
        <w:t>work-based inquiry</w:t>
      </w:r>
      <w:r w:rsidR="00F368C2">
        <w:rPr>
          <w:rFonts w:asciiTheme="minorHAnsi" w:hAnsiTheme="minorHAnsi" w:cstheme="minorHAnsi"/>
          <w:bCs/>
        </w:rPr>
        <w:t>.</w:t>
      </w:r>
    </w:p>
    <w:p w14:paraId="54884260" w14:textId="77777777" w:rsidR="00C36912" w:rsidRPr="00002881" w:rsidRDefault="00C36912" w:rsidP="00C36912">
      <w:pPr>
        <w:rPr>
          <w:rFonts w:asciiTheme="minorHAnsi" w:hAnsiTheme="minorHAnsi" w:cstheme="minorHAnsi"/>
        </w:rPr>
      </w:pPr>
    </w:p>
    <w:p w14:paraId="0A673BBD" w14:textId="77777777" w:rsidR="00C36912" w:rsidRPr="00551B96" w:rsidRDefault="00C36912" w:rsidP="00551B96">
      <w:pPr>
        <w:pStyle w:val="Heading2"/>
        <w:spacing w:before="0"/>
        <w:ind w:left="142"/>
        <w:rPr>
          <w:rFonts w:asciiTheme="minorHAnsi" w:hAnsiTheme="minorHAnsi" w:cstheme="minorHAnsi"/>
          <w:b/>
          <w:color w:val="0070C0"/>
          <w:sz w:val="20"/>
          <w:szCs w:val="20"/>
        </w:rPr>
      </w:pPr>
      <w:bookmarkStart w:id="2" w:name="_Toc5177521"/>
      <w:r w:rsidRPr="00551B96">
        <w:rPr>
          <w:rFonts w:asciiTheme="minorHAnsi" w:hAnsiTheme="minorHAnsi" w:cstheme="minorHAnsi"/>
          <w:b/>
          <w:color w:val="0070C0"/>
          <w:sz w:val="20"/>
          <w:szCs w:val="20"/>
        </w:rPr>
        <w:t>Qualifications and training of supervisors</w:t>
      </w:r>
      <w:bookmarkEnd w:id="2"/>
    </w:p>
    <w:p w14:paraId="356B737D" w14:textId="77777777" w:rsidR="00C36912" w:rsidRDefault="00C36912" w:rsidP="00836B8A">
      <w:pPr>
        <w:pStyle w:val="ListParagraph"/>
        <w:widowControl/>
        <w:numPr>
          <w:ilvl w:val="1"/>
          <w:numId w:val="20"/>
        </w:numPr>
        <w:autoSpaceDE/>
        <w:autoSpaceDN/>
        <w:spacing w:before="0"/>
        <w:ind w:left="426" w:hanging="284"/>
        <w:rPr>
          <w:rFonts w:asciiTheme="minorHAnsi" w:hAnsiTheme="minorHAnsi" w:cstheme="minorHAnsi"/>
          <w:bCs/>
          <w:sz w:val="20"/>
        </w:rPr>
      </w:pPr>
      <w:r w:rsidRPr="00002881">
        <w:rPr>
          <w:rFonts w:asciiTheme="minorHAnsi" w:hAnsiTheme="minorHAnsi" w:cstheme="minorHAnsi"/>
          <w:bCs/>
          <w:sz w:val="20"/>
        </w:rPr>
        <w:t>Primary supervisors will normally have an academic qualification which is equal to, or higher than, the degree in question. However, where it is deemed appropriate, significant experience in the specific research field or, as in the work-based inquiry case, significant experience in mentoring and/or facilitating work-based learning projects may qualify staff to act as primary supervisors.</w:t>
      </w:r>
    </w:p>
    <w:p w14:paraId="763A543B" w14:textId="77777777" w:rsidR="00C36912" w:rsidRPr="00002881" w:rsidRDefault="00C36912" w:rsidP="00C36912">
      <w:pPr>
        <w:pStyle w:val="ListParagraph"/>
        <w:ind w:left="851" w:hanging="425"/>
        <w:rPr>
          <w:rFonts w:asciiTheme="minorHAnsi" w:hAnsiTheme="minorHAnsi" w:cstheme="minorHAnsi"/>
          <w:bCs/>
          <w:sz w:val="20"/>
        </w:rPr>
      </w:pPr>
    </w:p>
    <w:p w14:paraId="36BE42C3" w14:textId="6E1378FA" w:rsidR="00C36912" w:rsidRDefault="00C36912" w:rsidP="00836B8A">
      <w:pPr>
        <w:pStyle w:val="ListParagraph"/>
        <w:widowControl/>
        <w:numPr>
          <w:ilvl w:val="1"/>
          <w:numId w:val="20"/>
        </w:numPr>
        <w:autoSpaceDE/>
        <w:autoSpaceDN/>
        <w:spacing w:before="0"/>
        <w:ind w:left="426" w:hanging="284"/>
        <w:rPr>
          <w:rFonts w:asciiTheme="minorHAnsi" w:hAnsiTheme="minorHAnsi" w:cstheme="minorHAnsi"/>
          <w:bCs/>
          <w:sz w:val="20"/>
        </w:rPr>
      </w:pPr>
      <w:r w:rsidRPr="00002881">
        <w:rPr>
          <w:rFonts w:asciiTheme="minorHAnsi" w:hAnsiTheme="minorHAnsi" w:cstheme="minorHAnsi"/>
          <w:bCs/>
          <w:sz w:val="20"/>
        </w:rPr>
        <w:t xml:space="preserve">All primary supervisors (or, in the case of work-based inquiry, the Academic Mentor) must be provided with adequate training </w:t>
      </w:r>
      <w:r w:rsidR="00551B96" w:rsidRPr="00002881">
        <w:rPr>
          <w:rFonts w:asciiTheme="minorHAnsi" w:hAnsiTheme="minorHAnsi" w:cstheme="minorHAnsi"/>
          <w:bCs/>
          <w:sz w:val="20"/>
        </w:rPr>
        <w:t>to</w:t>
      </w:r>
      <w:r w:rsidRPr="00002881">
        <w:rPr>
          <w:rFonts w:asciiTheme="minorHAnsi" w:hAnsiTheme="minorHAnsi" w:cstheme="minorHAnsi"/>
          <w:bCs/>
          <w:sz w:val="20"/>
        </w:rPr>
        <w:t xml:space="preserve"> undertake effective supervision.</w:t>
      </w:r>
    </w:p>
    <w:p w14:paraId="3C13F8E6" w14:textId="77777777" w:rsidR="00C36912" w:rsidRPr="00002881" w:rsidRDefault="00C36912" w:rsidP="00551B96">
      <w:pPr>
        <w:pStyle w:val="ListParagraph"/>
        <w:ind w:left="426" w:hanging="284"/>
        <w:rPr>
          <w:rFonts w:asciiTheme="minorHAnsi" w:hAnsiTheme="minorHAnsi" w:cstheme="minorHAnsi"/>
          <w:bCs/>
          <w:sz w:val="20"/>
        </w:rPr>
      </w:pPr>
    </w:p>
    <w:p w14:paraId="65406306" w14:textId="0C988E40" w:rsidR="00C36912" w:rsidRPr="00002881" w:rsidRDefault="00C36912" w:rsidP="00836B8A">
      <w:pPr>
        <w:pStyle w:val="ListParagraph"/>
        <w:widowControl/>
        <w:numPr>
          <w:ilvl w:val="1"/>
          <w:numId w:val="20"/>
        </w:numPr>
        <w:autoSpaceDE/>
        <w:autoSpaceDN/>
        <w:spacing w:before="0"/>
        <w:ind w:left="426" w:hanging="284"/>
        <w:contextualSpacing/>
        <w:rPr>
          <w:rFonts w:asciiTheme="minorHAnsi" w:hAnsiTheme="minorHAnsi" w:cstheme="minorHAnsi"/>
          <w:color w:val="333333"/>
          <w:sz w:val="20"/>
        </w:rPr>
      </w:pPr>
      <w:r w:rsidRPr="00002881">
        <w:rPr>
          <w:rFonts w:asciiTheme="minorHAnsi" w:hAnsiTheme="minorHAnsi" w:cstheme="minorHAnsi"/>
          <w:bCs/>
          <w:sz w:val="20"/>
        </w:rPr>
        <w:t xml:space="preserve">Knowledge and skill set of supervisory </w:t>
      </w:r>
      <w:r w:rsidR="00551B96" w:rsidRPr="00002881">
        <w:rPr>
          <w:rFonts w:asciiTheme="minorHAnsi" w:hAnsiTheme="minorHAnsi" w:cstheme="minorHAnsi"/>
          <w:bCs/>
          <w:sz w:val="20"/>
        </w:rPr>
        <w:t>teams</w:t>
      </w:r>
      <w:r w:rsidRPr="00002881">
        <w:rPr>
          <w:rFonts w:asciiTheme="minorHAnsi" w:hAnsiTheme="minorHAnsi" w:cstheme="minorHAnsi"/>
          <w:bCs/>
          <w:sz w:val="20"/>
        </w:rPr>
        <w:t xml:space="preserve"> should integrate c</w:t>
      </w:r>
      <w:r w:rsidRPr="00002881">
        <w:rPr>
          <w:rFonts w:asciiTheme="minorHAnsi" w:hAnsiTheme="minorHAnsi" w:cstheme="minorHAnsi"/>
          <w:color w:val="333333"/>
          <w:sz w:val="20"/>
        </w:rPr>
        <w:t xml:space="preserve">urrent theoretical knowledge of the </w:t>
      </w:r>
      <w:r w:rsidR="00551B96" w:rsidRPr="00002881">
        <w:rPr>
          <w:rFonts w:asciiTheme="minorHAnsi" w:hAnsiTheme="minorHAnsi" w:cstheme="minorHAnsi"/>
          <w:color w:val="333333"/>
          <w:sz w:val="20"/>
        </w:rPr>
        <w:t>discipline</w:t>
      </w:r>
      <w:r w:rsidRPr="00002881">
        <w:rPr>
          <w:rFonts w:asciiTheme="minorHAnsi" w:hAnsiTheme="minorHAnsi" w:cstheme="minorHAnsi"/>
          <w:color w:val="333333"/>
          <w:sz w:val="20"/>
        </w:rPr>
        <w:t xml:space="preserve"> or area of </w:t>
      </w:r>
      <w:r w:rsidR="00F368C2">
        <w:rPr>
          <w:rFonts w:asciiTheme="minorHAnsi" w:hAnsiTheme="minorHAnsi" w:cstheme="minorHAnsi"/>
          <w:color w:val="333333"/>
          <w:sz w:val="20"/>
        </w:rPr>
        <w:t xml:space="preserve">research or </w:t>
      </w:r>
      <w:r w:rsidRPr="00002881">
        <w:rPr>
          <w:rFonts w:asciiTheme="minorHAnsi" w:hAnsiTheme="minorHAnsi" w:cstheme="minorHAnsi"/>
          <w:color w:val="333333"/>
          <w:sz w:val="20"/>
        </w:rPr>
        <w:t>work-based inquiry with:</w:t>
      </w:r>
    </w:p>
    <w:p w14:paraId="7223C45A" w14:textId="360DC2D2" w:rsidR="00C36912" w:rsidRPr="00002881" w:rsidRDefault="00C36912" w:rsidP="00551B96">
      <w:pPr>
        <w:pStyle w:val="BodyText"/>
        <w:widowControl/>
        <w:numPr>
          <w:ilvl w:val="0"/>
          <w:numId w:val="11"/>
        </w:numPr>
        <w:autoSpaceDE/>
        <w:autoSpaceDN/>
        <w:ind w:left="851" w:hanging="425"/>
        <w:rPr>
          <w:rFonts w:asciiTheme="minorHAnsi" w:hAnsiTheme="minorHAnsi" w:cstheme="minorHAnsi"/>
          <w:b/>
          <w:color w:val="333333"/>
        </w:rPr>
      </w:pPr>
      <w:r w:rsidRPr="00002881">
        <w:rPr>
          <w:rFonts w:asciiTheme="minorHAnsi" w:hAnsiTheme="minorHAnsi" w:cstheme="minorHAnsi"/>
          <w:color w:val="333333"/>
        </w:rPr>
        <w:t>Relevant practical experience within the field of research or work-based inquiry</w:t>
      </w:r>
    </w:p>
    <w:p w14:paraId="6130B577" w14:textId="77F08014" w:rsidR="00C36912" w:rsidRPr="00002881" w:rsidRDefault="00C36912" w:rsidP="00551B96">
      <w:pPr>
        <w:pStyle w:val="BodyText"/>
        <w:widowControl/>
        <w:numPr>
          <w:ilvl w:val="0"/>
          <w:numId w:val="11"/>
        </w:numPr>
        <w:autoSpaceDE/>
        <w:autoSpaceDN/>
        <w:ind w:left="851" w:hanging="425"/>
        <w:rPr>
          <w:rFonts w:asciiTheme="minorHAnsi" w:hAnsiTheme="minorHAnsi" w:cstheme="minorHAnsi"/>
          <w:b/>
          <w:color w:val="333333"/>
        </w:rPr>
      </w:pPr>
      <w:r w:rsidRPr="00002881">
        <w:rPr>
          <w:rFonts w:asciiTheme="minorHAnsi" w:hAnsiTheme="minorHAnsi" w:cstheme="minorHAnsi"/>
          <w:color w:val="333333"/>
        </w:rPr>
        <w:t>Research methodology skills or skills in work-based inquiry methods</w:t>
      </w:r>
    </w:p>
    <w:p w14:paraId="08CBA288" w14:textId="606E6BFC" w:rsidR="00B453C2" w:rsidRDefault="00C36912" w:rsidP="00551B96">
      <w:pPr>
        <w:pStyle w:val="BodyText"/>
        <w:widowControl/>
        <w:numPr>
          <w:ilvl w:val="0"/>
          <w:numId w:val="11"/>
        </w:numPr>
        <w:autoSpaceDE/>
        <w:autoSpaceDN/>
        <w:ind w:left="851" w:hanging="425"/>
        <w:rPr>
          <w:rFonts w:asciiTheme="minorHAnsi" w:hAnsiTheme="minorHAnsi" w:cstheme="minorHAnsi"/>
          <w:b/>
          <w:color w:val="333333"/>
        </w:rPr>
      </w:pPr>
      <w:r w:rsidRPr="00002881">
        <w:rPr>
          <w:rFonts w:asciiTheme="minorHAnsi" w:hAnsiTheme="minorHAnsi" w:cstheme="minorHAnsi"/>
          <w:color w:val="333333"/>
        </w:rPr>
        <w:t>Meta-cognitive skills for high-level problem solving and wider contextualisation of research projects or work-based inquiry</w:t>
      </w:r>
    </w:p>
    <w:p w14:paraId="7FCDA15E" w14:textId="073191F8" w:rsidR="00B453C2" w:rsidRDefault="00B453C2" w:rsidP="00551B96">
      <w:pPr>
        <w:pStyle w:val="BodyText"/>
        <w:widowControl/>
        <w:numPr>
          <w:ilvl w:val="0"/>
          <w:numId w:val="11"/>
        </w:numPr>
        <w:autoSpaceDE/>
        <w:autoSpaceDN/>
        <w:ind w:left="851" w:hanging="425"/>
        <w:rPr>
          <w:rFonts w:asciiTheme="minorHAnsi" w:hAnsiTheme="minorHAnsi" w:cstheme="minorHAnsi"/>
          <w:b/>
          <w:color w:val="333333"/>
        </w:rPr>
      </w:pPr>
      <w:r w:rsidRPr="00B453C2">
        <w:rPr>
          <w:rFonts w:asciiTheme="minorHAnsi" w:hAnsiTheme="minorHAnsi" w:cstheme="minorHAnsi"/>
          <w:color w:val="333333"/>
        </w:rPr>
        <w:t>Ability to communicate clearly and to listen to learners</w:t>
      </w:r>
    </w:p>
    <w:p w14:paraId="1D5BA9C3" w14:textId="13B98E65" w:rsidR="00B453C2" w:rsidRDefault="00B453C2" w:rsidP="00551B96">
      <w:pPr>
        <w:pStyle w:val="BodyText"/>
        <w:widowControl/>
        <w:numPr>
          <w:ilvl w:val="0"/>
          <w:numId w:val="11"/>
        </w:numPr>
        <w:autoSpaceDE/>
        <w:autoSpaceDN/>
        <w:ind w:left="851" w:hanging="425"/>
        <w:rPr>
          <w:rFonts w:asciiTheme="minorHAnsi" w:hAnsiTheme="minorHAnsi" w:cstheme="minorHAnsi"/>
          <w:b/>
          <w:color w:val="333333"/>
        </w:rPr>
      </w:pPr>
      <w:r w:rsidRPr="00B453C2">
        <w:rPr>
          <w:rFonts w:asciiTheme="minorHAnsi" w:hAnsiTheme="minorHAnsi" w:cstheme="minorHAnsi"/>
          <w:color w:val="333333"/>
        </w:rPr>
        <w:t>Writing and analytical skills</w:t>
      </w:r>
    </w:p>
    <w:p w14:paraId="6DCAA3F9" w14:textId="50986E1D" w:rsidR="00B453C2" w:rsidRDefault="00B453C2" w:rsidP="00551B96">
      <w:pPr>
        <w:pStyle w:val="BodyText"/>
        <w:widowControl/>
        <w:numPr>
          <w:ilvl w:val="0"/>
          <w:numId w:val="11"/>
        </w:numPr>
        <w:autoSpaceDE/>
        <w:autoSpaceDN/>
        <w:ind w:left="851" w:hanging="425"/>
        <w:rPr>
          <w:rFonts w:asciiTheme="minorHAnsi" w:hAnsiTheme="minorHAnsi" w:cstheme="minorHAnsi"/>
          <w:b/>
          <w:color w:val="333333"/>
        </w:rPr>
      </w:pPr>
      <w:r w:rsidRPr="00B453C2">
        <w:rPr>
          <w:rFonts w:asciiTheme="minorHAnsi" w:hAnsiTheme="minorHAnsi" w:cstheme="minorHAnsi"/>
          <w:color w:val="333333"/>
        </w:rPr>
        <w:t>Project management skills</w:t>
      </w:r>
    </w:p>
    <w:p w14:paraId="69E286FF" w14:textId="545DC8A1" w:rsidR="00B453C2" w:rsidRDefault="00B453C2" w:rsidP="00551B96">
      <w:pPr>
        <w:pStyle w:val="BodyText"/>
        <w:widowControl/>
        <w:numPr>
          <w:ilvl w:val="0"/>
          <w:numId w:val="11"/>
        </w:numPr>
        <w:autoSpaceDE/>
        <w:autoSpaceDN/>
        <w:ind w:left="851" w:hanging="425"/>
        <w:rPr>
          <w:rFonts w:asciiTheme="minorHAnsi" w:hAnsiTheme="minorHAnsi" w:cstheme="minorHAnsi"/>
          <w:b/>
          <w:color w:val="333333"/>
        </w:rPr>
      </w:pPr>
      <w:r w:rsidRPr="00B453C2">
        <w:rPr>
          <w:rFonts w:asciiTheme="minorHAnsi" w:hAnsiTheme="minorHAnsi" w:cstheme="minorHAnsi"/>
          <w:color w:val="333333"/>
        </w:rPr>
        <w:t xml:space="preserve">Mentoring ability and </w:t>
      </w:r>
      <w:r w:rsidR="00F368C2">
        <w:rPr>
          <w:rFonts w:asciiTheme="minorHAnsi" w:hAnsiTheme="minorHAnsi" w:cstheme="minorHAnsi"/>
          <w:color w:val="333333"/>
        </w:rPr>
        <w:t xml:space="preserve">constructive </w:t>
      </w:r>
      <w:r w:rsidRPr="00B453C2">
        <w:rPr>
          <w:rFonts w:asciiTheme="minorHAnsi" w:hAnsiTheme="minorHAnsi" w:cstheme="minorHAnsi"/>
          <w:color w:val="333333"/>
        </w:rPr>
        <w:t>feedback skills</w:t>
      </w:r>
    </w:p>
    <w:p w14:paraId="6D432BC7" w14:textId="62981BBF" w:rsidR="00B453C2" w:rsidRPr="00B453C2" w:rsidRDefault="00B453C2" w:rsidP="00551B96">
      <w:pPr>
        <w:pStyle w:val="BodyText"/>
        <w:widowControl/>
        <w:numPr>
          <w:ilvl w:val="0"/>
          <w:numId w:val="11"/>
        </w:numPr>
        <w:autoSpaceDE/>
        <w:autoSpaceDN/>
        <w:ind w:left="851" w:hanging="425"/>
        <w:rPr>
          <w:rFonts w:asciiTheme="minorHAnsi" w:hAnsiTheme="minorHAnsi" w:cstheme="minorHAnsi"/>
          <w:b/>
          <w:color w:val="333333"/>
        </w:rPr>
      </w:pPr>
      <w:r w:rsidRPr="00B453C2">
        <w:rPr>
          <w:rFonts w:asciiTheme="minorHAnsi" w:hAnsiTheme="minorHAnsi" w:cstheme="minorHAnsi"/>
          <w:color w:val="333333"/>
        </w:rPr>
        <w:t xml:space="preserve">Pastoral care sensitivity and awareness of </w:t>
      </w:r>
      <w:r w:rsidR="00F368C2">
        <w:rPr>
          <w:rFonts w:asciiTheme="minorHAnsi" w:hAnsiTheme="minorHAnsi" w:cstheme="minorHAnsi"/>
          <w:color w:val="333333"/>
        </w:rPr>
        <w:t xml:space="preserve">Otago Polytechnic Ltd’s </w:t>
      </w:r>
      <w:r w:rsidRPr="00B453C2">
        <w:rPr>
          <w:rFonts w:asciiTheme="minorHAnsi" w:hAnsiTheme="minorHAnsi" w:cstheme="minorHAnsi"/>
          <w:color w:val="333333"/>
        </w:rPr>
        <w:t>learner support services.</w:t>
      </w:r>
    </w:p>
    <w:p w14:paraId="36F03171" w14:textId="77777777" w:rsidR="002F21C6" w:rsidRDefault="002F21C6" w:rsidP="002F21C6">
      <w:pPr>
        <w:ind w:left="340"/>
        <w:textAlignment w:val="top"/>
        <w:rPr>
          <w:rFonts w:asciiTheme="minorHAnsi" w:hAnsiTheme="minorHAnsi" w:cs="Arial"/>
          <w:i/>
          <w:color w:val="333333"/>
          <w:sz w:val="20"/>
        </w:rPr>
      </w:pPr>
    </w:p>
    <w:p w14:paraId="12C534E7" w14:textId="77777777" w:rsidR="00E346C0" w:rsidRPr="00551B96" w:rsidRDefault="00E346C0" w:rsidP="00551B96">
      <w:pPr>
        <w:pStyle w:val="Heading2"/>
        <w:spacing w:before="0"/>
        <w:ind w:left="142"/>
        <w:rPr>
          <w:rFonts w:asciiTheme="minorHAnsi" w:hAnsiTheme="minorHAnsi" w:cstheme="minorHAnsi"/>
          <w:b/>
          <w:color w:val="0070C0"/>
          <w:sz w:val="20"/>
          <w:szCs w:val="20"/>
        </w:rPr>
      </w:pPr>
      <w:bookmarkStart w:id="3" w:name="_Toc5177522"/>
      <w:r w:rsidRPr="00551B96">
        <w:rPr>
          <w:rFonts w:asciiTheme="minorHAnsi" w:hAnsiTheme="minorHAnsi" w:cstheme="minorHAnsi"/>
          <w:b/>
          <w:color w:val="0070C0"/>
          <w:sz w:val="20"/>
          <w:szCs w:val="20"/>
        </w:rPr>
        <w:t>Learners</w:t>
      </w:r>
      <w:bookmarkEnd w:id="3"/>
    </w:p>
    <w:p w14:paraId="328B37DE" w14:textId="77777777" w:rsidR="00E346C0" w:rsidRPr="00002881" w:rsidRDefault="00E346C0" w:rsidP="00836B8A">
      <w:pPr>
        <w:pStyle w:val="BodyText"/>
        <w:widowControl/>
        <w:numPr>
          <w:ilvl w:val="1"/>
          <w:numId w:val="21"/>
        </w:numPr>
        <w:autoSpaceDE/>
        <w:autoSpaceDN/>
        <w:ind w:left="426" w:hanging="284"/>
        <w:rPr>
          <w:rFonts w:asciiTheme="minorHAnsi" w:hAnsiTheme="minorHAnsi" w:cstheme="minorHAnsi"/>
          <w:b/>
          <w:color w:val="333333"/>
        </w:rPr>
      </w:pPr>
      <w:r>
        <w:rPr>
          <w:rFonts w:asciiTheme="minorHAnsi" w:hAnsiTheme="minorHAnsi" w:cstheme="minorHAnsi"/>
          <w:color w:val="333333"/>
        </w:rPr>
        <w:t>I</w:t>
      </w:r>
      <w:r w:rsidRPr="00002881">
        <w:rPr>
          <w:rFonts w:asciiTheme="minorHAnsi" w:hAnsiTheme="minorHAnsi" w:cstheme="minorHAnsi"/>
          <w:color w:val="333333"/>
        </w:rPr>
        <w:t>t is expected that the postgraduate learner will:</w:t>
      </w:r>
    </w:p>
    <w:p w14:paraId="21EB1119" w14:textId="500D2FD8" w:rsidR="00E346C0" w:rsidRPr="00002881" w:rsidRDefault="00E346C0" w:rsidP="00287D6C">
      <w:pPr>
        <w:pStyle w:val="BodyText"/>
        <w:widowControl/>
        <w:numPr>
          <w:ilvl w:val="0"/>
          <w:numId w:val="13"/>
        </w:numPr>
        <w:autoSpaceDE/>
        <w:autoSpaceDN/>
        <w:ind w:left="851" w:hanging="425"/>
        <w:rPr>
          <w:rFonts w:asciiTheme="minorHAnsi" w:hAnsiTheme="minorHAnsi" w:cstheme="minorHAnsi"/>
          <w:b/>
          <w:color w:val="333333"/>
        </w:rPr>
      </w:pPr>
      <w:r w:rsidRPr="00002881">
        <w:rPr>
          <w:rFonts w:asciiTheme="minorHAnsi" w:hAnsiTheme="minorHAnsi" w:cstheme="minorHAnsi"/>
          <w:color w:val="333333"/>
        </w:rPr>
        <w:t>Adhere to all Otago Polytechnic</w:t>
      </w:r>
      <w:r>
        <w:rPr>
          <w:rFonts w:asciiTheme="minorHAnsi" w:hAnsiTheme="minorHAnsi" w:cstheme="minorHAnsi"/>
          <w:color w:val="333333"/>
        </w:rPr>
        <w:t xml:space="preserve"> Ltd</w:t>
      </w:r>
      <w:r w:rsidRPr="00002881">
        <w:rPr>
          <w:rFonts w:asciiTheme="minorHAnsi" w:hAnsiTheme="minorHAnsi" w:cstheme="minorHAnsi"/>
          <w:color w:val="333333"/>
        </w:rPr>
        <w:t xml:space="preserve"> regulations, policies and guidelines, particularly with respect to the conduct of research</w:t>
      </w:r>
      <w:r w:rsidR="00F368C2">
        <w:rPr>
          <w:rFonts w:asciiTheme="minorHAnsi" w:hAnsiTheme="minorHAnsi" w:cstheme="minorHAnsi"/>
          <w:color w:val="333333"/>
        </w:rPr>
        <w:t xml:space="preserve"> or work-based inquiry</w:t>
      </w:r>
      <w:r w:rsidRPr="00002881">
        <w:rPr>
          <w:rFonts w:asciiTheme="minorHAnsi" w:hAnsiTheme="minorHAnsi" w:cstheme="minorHAnsi"/>
          <w:color w:val="333333"/>
        </w:rPr>
        <w:t xml:space="preserve"> (including academic integrity, requirements for ethics approval and copyright) and health and safety in the workplace (including research </w:t>
      </w:r>
      <w:r w:rsidR="00F368C2">
        <w:rPr>
          <w:rFonts w:asciiTheme="minorHAnsi" w:hAnsiTheme="minorHAnsi" w:cstheme="minorHAnsi"/>
          <w:color w:val="333333"/>
        </w:rPr>
        <w:t xml:space="preserve">or work-based inquiry </w:t>
      </w:r>
      <w:r w:rsidRPr="00002881">
        <w:rPr>
          <w:rFonts w:asciiTheme="minorHAnsi" w:hAnsiTheme="minorHAnsi" w:cstheme="minorHAnsi"/>
          <w:color w:val="333333"/>
        </w:rPr>
        <w:t>undertaken outside the Polytechnic e.g. fieldwork);</w:t>
      </w:r>
    </w:p>
    <w:p w14:paraId="51FBB091" w14:textId="792C2D9B" w:rsidR="00E346C0" w:rsidRPr="00002881" w:rsidRDefault="00E346C0" w:rsidP="00287D6C">
      <w:pPr>
        <w:pStyle w:val="BodyText"/>
        <w:widowControl/>
        <w:numPr>
          <w:ilvl w:val="0"/>
          <w:numId w:val="13"/>
        </w:numPr>
        <w:autoSpaceDE/>
        <w:autoSpaceDN/>
        <w:ind w:left="851" w:hanging="425"/>
        <w:rPr>
          <w:rFonts w:asciiTheme="minorHAnsi" w:hAnsiTheme="minorHAnsi" w:cstheme="minorHAnsi"/>
          <w:b/>
          <w:color w:val="333333"/>
        </w:rPr>
      </w:pPr>
      <w:r w:rsidRPr="00002881">
        <w:rPr>
          <w:rFonts w:asciiTheme="minorHAnsi" w:hAnsiTheme="minorHAnsi" w:cstheme="minorHAnsi"/>
          <w:color w:val="333333"/>
        </w:rPr>
        <w:t xml:space="preserve">Maintain clear and open communication with </w:t>
      </w:r>
      <w:r w:rsidR="00F368C2">
        <w:rPr>
          <w:rFonts w:asciiTheme="minorHAnsi" w:hAnsiTheme="minorHAnsi" w:cstheme="minorHAnsi"/>
          <w:color w:val="333333"/>
        </w:rPr>
        <w:t xml:space="preserve">all </w:t>
      </w:r>
      <w:r w:rsidRPr="00002881">
        <w:rPr>
          <w:rFonts w:asciiTheme="minorHAnsi" w:hAnsiTheme="minorHAnsi" w:cstheme="minorHAnsi"/>
          <w:color w:val="333333"/>
        </w:rPr>
        <w:t>supervisors</w:t>
      </w:r>
      <w:r w:rsidR="00F368C2">
        <w:rPr>
          <w:rFonts w:asciiTheme="minorHAnsi" w:hAnsiTheme="minorHAnsi" w:cstheme="minorHAnsi"/>
          <w:color w:val="333333"/>
        </w:rPr>
        <w:t xml:space="preserve"> and mentors</w:t>
      </w:r>
    </w:p>
    <w:p w14:paraId="3FB18544" w14:textId="7EC277C3" w:rsidR="00E346C0" w:rsidRPr="00002881" w:rsidRDefault="00E346C0" w:rsidP="00287D6C">
      <w:pPr>
        <w:pStyle w:val="BodyText"/>
        <w:widowControl/>
        <w:numPr>
          <w:ilvl w:val="0"/>
          <w:numId w:val="13"/>
        </w:numPr>
        <w:autoSpaceDE/>
        <w:autoSpaceDN/>
        <w:ind w:left="851" w:hanging="425"/>
        <w:rPr>
          <w:rFonts w:asciiTheme="minorHAnsi" w:hAnsiTheme="minorHAnsi" w:cstheme="minorHAnsi"/>
          <w:b/>
          <w:color w:val="333333"/>
        </w:rPr>
      </w:pPr>
      <w:r w:rsidRPr="00002881">
        <w:rPr>
          <w:rFonts w:asciiTheme="minorHAnsi" w:hAnsiTheme="minorHAnsi" w:cstheme="minorHAnsi"/>
          <w:color w:val="333333"/>
        </w:rPr>
        <w:t>Take the initiative in raising problems or difficulties, including difficulties with accessing sources or resources</w:t>
      </w:r>
    </w:p>
    <w:p w14:paraId="18524C56" w14:textId="2EDE8DAB" w:rsidR="00E346C0" w:rsidRPr="00002881" w:rsidRDefault="00E346C0" w:rsidP="00287D6C">
      <w:pPr>
        <w:pStyle w:val="BodyText"/>
        <w:widowControl/>
        <w:numPr>
          <w:ilvl w:val="0"/>
          <w:numId w:val="13"/>
        </w:numPr>
        <w:autoSpaceDE/>
        <w:autoSpaceDN/>
        <w:ind w:left="851" w:hanging="425"/>
        <w:rPr>
          <w:rFonts w:asciiTheme="minorHAnsi" w:hAnsiTheme="minorHAnsi" w:cstheme="minorHAnsi"/>
          <w:b/>
          <w:color w:val="333333"/>
        </w:rPr>
      </w:pPr>
      <w:r w:rsidRPr="00002881">
        <w:rPr>
          <w:rFonts w:asciiTheme="minorHAnsi" w:hAnsiTheme="minorHAnsi" w:cstheme="minorHAnsi"/>
          <w:color w:val="333333"/>
        </w:rPr>
        <w:t>Discuss with the supervisor/s the type of guidance and comments that are most helpful, and agree on a schedule of meeting</w:t>
      </w:r>
      <w:r w:rsidR="00F368C2">
        <w:rPr>
          <w:rFonts w:asciiTheme="minorHAnsi" w:hAnsiTheme="minorHAnsi" w:cstheme="minorHAnsi"/>
          <w:color w:val="333333"/>
        </w:rPr>
        <w:t>s</w:t>
      </w:r>
    </w:p>
    <w:p w14:paraId="28472F6C" w14:textId="74CEB7E2" w:rsidR="00E346C0" w:rsidRPr="00002881" w:rsidRDefault="00E346C0" w:rsidP="00287D6C">
      <w:pPr>
        <w:pStyle w:val="BodyText"/>
        <w:widowControl/>
        <w:numPr>
          <w:ilvl w:val="0"/>
          <w:numId w:val="13"/>
        </w:numPr>
        <w:autoSpaceDE/>
        <w:autoSpaceDN/>
        <w:ind w:left="851" w:hanging="425"/>
        <w:rPr>
          <w:rFonts w:asciiTheme="minorHAnsi" w:hAnsiTheme="minorHAnsi" w:cstheme="minorHAnsi"/>
          <w:b/>
          <w:color w:val="333333"/>
        </w:rPr>
      </w:pPr>
      <w:r w:rsidRPr="00002881">
        <w:rPr>
          <w:rFonts w:asciiTheme="minorHAnsi" w:hAnsiTheme="minorHAnsi" w:cstheme="minorHAnsi"/>
          <w:color w:val="333333"/>
        </w:rPr>
        <w:t>Maintain contact as agreed with supervisor/s and attend all arranged meetings with the supervisor/s fully prepared</w:t>
      </w:r>
    </w:p>
    <w:p w14:paraId="4DF31435" w14:textId="29074AD3" w:rsidR="00E346C0" w:rsidRPr="00002881" w:rsidRDefault="00E346C0" w:rsidP="00287D6C">
      <w:pPr>
        <w:pStyle w:val="BodyText"/>
        <w:widowControl/>
        <w:numPr>
          <w:ilvl w:val="0"/>
          <w:numId w:val="13"/>
        </w:numPr>
        <w:autoSpaceDE/>
        <w:autoSpaceDN/>
        <w:ind w:left="851" w:hanging="425"/>
        <w:rPr>
          <w:rFonts w:asciiTheme="minorHAnsi" w:hAnsiTheme="minorHAnsi" w:cstheme="minorHAnsi"/>
          <w:b/>
          <w:color w:val="333333"/>
        </w:rPr>
      </w:pPr>
      <w:r w:rsidRPr="00002881">
        <w:rPr>
          <w:rFonts w:asciiTheme="minorHAnsi" w:hAnsiTheme="minorHAnsi" w:cstheme="minorHAnsi"/>
          <w:color w:val="333333"/>
        </w:rPr>
        <w:t xml:space="preserve">Give serious attention to the guidance and </w:t>
      </w:r>
      <w:r w:rsidR="00F368C2">
        <w:rPr>
          <w:rFonts w:asciiTheme="minorHAnsi" w:hAnsiTheme="minorHAnsi" w:cstheme="minorHAnsi"/>
          <w:color w:val="333333"/>
        </w:rPr>
        <w:t xml:space="preserve">constructive </w:t>
      </w:r>
      <w:r w:rsidRPr="00002881">
        <w:rPr>
          <w:rFonts w:asciiTheme="minorHAnsi" w:hAnsiTheme="minorHAnsi" w:cstheme="minorHAnsi"/>
          <w:color w:val="333333"/>
        </w:rPr>
        <w:t xml:space="preserve">feedback given by the supervisor/s and negotiate between </w:t>
      </w:r>
      <w:r w:rsidR="00F368C2">
        <w:rPr>
          <w:rFonts w:asciiTheme="minorHAnsi" w:hAnsiTheme="minorHAnsi" w:cstheme="minorHAnsi"/>
          <w:color w:val="333333"/>
        </w:rPr>
        <w:t xml:space="preserve">constructive </w:t>
      </w:r>
      <w:r w:rsidRPr="00002881">
        <w:rPr>
          <w:rFonts w:asciiTheme="minorHAnsi" w:hAnsiTheme="minorHAnsi" w:cstheme="minorHAnsi"/>
          <w:color w:val="333333"/>
        </w:rPr>
        <w:t xml:space="preserve">feedback from the </w:t>
      </w:r>
      <w:r w:rsidR="00F368C2">
        <w:rPr>
          <w:rFonts w:asciiTheme="minorHAnsi" w:hAnsiTheme="minorHAnsi" w:cstheme="minorHAnsi"/>
          <w:color w:val="333333"/>
        </w:rPr>
        <w:t xml:space="preserve">primary </w:t>
      </w:r>
      <w:r w:rsidRPr="00002881">
        <w:rPr>
          <w:rFonts w:asciiTheme="minorHAnsi" w:hAnsiTheme="minorHAnsi" w:cstheme="minorHAnsi"/>
          <w:color w:val="333333"/>
        </w:rPr>
        <w:t xml:space="preserve">supervisor, secondary supervisor and other </w:t>
      </w:r>
      <w:r w:rsidR="00F368C2">
        <w:rPr>
          <w:rFonts w:asciiTheme="minorHAnsi" w:hAnsiTheme="minorHAnsi" w:cstheme="minorHAnsi"/>
          <w:color w:val="333333"/>
        </w:rPr>
        <w:t xml:space="preserve">mentors </w:t>
      </w:r>
      <w:r w:rsidRPr="00002881">
        <w:rPr>
          <w:rFonts w:asciiTheme="minorHAnsi" w:hAnsiTheme="minorHAnsi" w:cstheme="minorHAnsi"/>
          <w:color w:val="333333"/>
        </w:rPr>
        <w:t>should it differ</w:t>
      </w:r>
    </w:p>
    <w:p w14:paraId="015B0428" w14:textId="3BBEE2D9" w:rsidR="00E346C0" w:rsidRPr="00002881" w:rsidRDefault="00E346C0" w:rsidP="00287D6C">
      <w:pPr>
        <w:pStyle w:val="BodyText"/>
        <w:widowControl/>
        <w:numPr>
          <w:ilvl w:val="0"/>
          <w:numId w:val="13"/>
        </w:numPr>
        <w:autoSpaceDE/>
        <w:autoSpaceDN/>
        <w:ind w:left="851" w:hanging="425"/>
        <w:rPr>
          <w:rFonts w:asciiTheme="minorHAnsi" w:hAnsiTheme="minorHAnsi" w:cstheme="minorHAnsi"/>
          <w:b/>
          <w:color w:val="333333"/>
        </w:rPr>
      </w:pPr>
      <w:r w:rsidRPr="00002881">
        <w:rPr>
          <w:rFonts w:asciiTheme="minorHAnsi" w:hAnsiTheme="minorHAnsi" w:cstheme="minorHAnsi"/>
          <w:color w:val="333333"/>
        </w:rPr>
        <w:t xml:space="preserve">Take responsibility for their learning and show initiative and self-motivation in their research </w:t>
      </w:r>
      <w:r w:rsidR="00F368C2">
        <w:rPr>
          <w:rFonts w:asciiTheme="minorHAnsi" w:hAnsiTheme="minorHAnsi" w:cstheme="minorHAnsi"/>
          <w:color w:val="333333"/>
        </w:rPr>
        <w:t xml:space="preserve">or work-based inquiry </w:t>
      </w:r>
      <w:r w:rsidRPr="00002881">
        <w:rPr>
          <w:rFonts w:asciiTheme="minorHAnsi" w:hAnsiTheme="minorHAnsi" w:cstheme="minorHAnsi"/>
          <w:color w:val="333333"/>
        </w:rPr>
        <w:t>as part of developing their intellectual independence</w:t>
      </w:r>
    </w:p>
    <w:p w14:paraId="1BBB3046" w14:textId="6AB5A8A5" w:rsidR="00E346C0" w:rsidRPr="00002881" w:rsidRDefault="00E346C0" w:rsidP="00287D6C">
      <w:pPr>
        <w:pStyle w:val="BodyText"/>
        <w:widowControl/>
        <w:numPr>
          <w:ilvl w:val="0"/>
          <w:numId w:val="13"/>
        </w:numPr>
        <w:autoSpaceDE/>
        <w:autoSpaceDN/>
        <w:ind w:left="851" w:hanging="425"/>
        <w:rPr>
          <w:rFonts w:asciiTheme="minorHAnsi" w:hAnsiTheme="minorHAnsi" w:cstheme="minorHAnsi"/>
          <w:b/>
          <w:color w:val="333333"/>
        </w:rPr>
      </w:pPr>
      <w:r w:rsidRPr="00002881">
        <w:rPr>
          <w:rFonts w:asciiTheme="minorHAnsi" w:hAnsiTheme="minorHAnsi" w:cstheme="minorHAnsi"/>
          <w:color w:val="333333"/>
        </w:rPr>
        <w:t xml:space="preserve">Maintain the progress of the work in accordance with the </w:t>
      </w:r>
      <w:r w:rsidR="00F368C2">
        <w:rPr>
          <w:rFonts w:asciiTheme="minorHAnsi" w:hAnsiTheme="minorHAnsi" w:cstheme="minorHAnsi"/>
          <w:color w:val="333333"/>
        </w:rPr>
        <w:t xml:space="preserve">timetabled </w:t>
      </w:r>
      <w:r w:rsidRPr="00002881">
        <w:rPr>
          <w:rFonts w:asciiTheme="minorHAnsi" w:hAnsiTheme="minorHAnsi" w:cstheme="minorHAnsi"/>
          <w:color w:val="333333"/>
        </w:rPr>
        <w:t>stages agreed with the supervisor/s, including</w:t>
      </w:r>
      <w:r w:rsidR="00287D6C" w:rsidRPr="00002881">
        <w:rPr>
          <w:rFonts w:asciiTheme="minorHAnsi" w:hAnsiTheme="minorHAnsi" w:cstheme="minorHAnsi"/>
          <w:color w:val="333333"/>
        </w:rPr>
        <w:t xml:space="preserve"> completing</w:t>
      </w:r>
      <w:r w:rsidRPr="00002881">
        <w:rPr>
          <w:rFonts w:asciiTheme="minorHAnsi" w:hAnsiTheme="minorHAnsi" w:cstheme="minorHAnsi"/>
          <w:color w:val="333333"/>
        </w:rPr>
        <w:t xml:space="preserve"> and presenting written material as required in sufficient time to allow for comments and discussion before proceeding to the next stage</w:t>
      </w:r>
    </w:p>
    <w:p w14:paraId="7737BAAE" w14:textId="4D962702" w:rsidR="00E346C0" w:rsidRPr="00002881" w:rsidRDefault="00E346C0" w:rsidP="00287D6C">
      <w:pPr>
        <w:pStyle w:val="BodyText"/>
        <w:widowControl/>
        <w:numPr>
          <w:ilvl w:val="0"/>
          <w:numId w:val="13"/>
        </w:numPr>
        <w:autoSpaceDE/>
        <w:autoSpaceDN/>
        <w:ind w:left="851" w:hanging="425"/>
        <w:rPr>
          <w:rFonts w:asciiTheme="minorHAnsi" w:hAnsiTheme="minorHAnsi" w:cstheme="minorHAnsi"/>
          <w:b/>
          <w:color w:val="333333"/>
        </w:rPr>
      </w:pPr>
      <w:r w:rsidRPr="00002881">
        <w:rPr>
          <w:rFonts w:asciiTheme="minorHAnsi" w:hAnsiTheme="minorHAnsi" w:cstheme="minorHAnsi"/>
          <w:color w:val="333333"/>
        </w:rPr>
        <w:t>Alert the supervisor/s to any issues arising that might impact on their ability to progress with the research</w:t>
      </w:r>
      <w:r w:rsidR="00F368C2">
        <w:rPr>
          <w:rFonts w:asciiTheme="minorHAnsi" w:hAnsiTheme="minorHAnsi" w:cstheme="minorHAnsi"/>
          <w:color w:val="333333"/>
        </w:rPr>
        <w:t xml:space="preserve"> or work-based inquiry</w:t>
      </w:r>
    </w:p>
    <w:p w14:paraId="300194F8" w14:textId="5C0DAFF5" w:rsidR="00E346C0" w:rsidRPr="00002881" w:rsidRDefault="00E346C0" w:rsidP="00287D6C">
      <w:pPr>
        <w:pStyle w:val="BodyText"/>
        <w:widowControl/>
        <w:numPr>
          <w:ilvl w:val="0"/>
          <w:numId w:val="13"/>
        </w:numPr>
        <w:autoSpaceDE/>
        <w:autoSpaceDN/>
        <w:ind w:left="851" w:hanging="425"/>
        <w:rPr>
          <w:rFonts w:asciiTheme="minorHAnsi" w:hAnsiTheme="minorHAnsi" w:cstheme="minorHAnsi"/>
          <w:b/>
          <w:color w:val="333333"/>
        </w:rPr>
      </w:pPr>
      <w:r w:rsidRPr="00002881">
        <w:rPr>
          <w:rFonts w:asciiTheme="minorHAnsi" w:hAnsiTheme="minorHAnsi" w:cstheme="minorHAnsi"/>
          <w:color w:val="333333"/>
        </w:rPr>
        <w:t>Decide when to submit the thesis</w:t>
      </w:r>
      <w:r w:rsidR="00F368C2">
        <w:rPr>
          <w:rFonts w:asciiTheme="minorHAnsi" w:hAnsiTheme="minorHAnsi" w:cstheme="minorHAnsi"/>
          <w:color w:val="333333"/>
        </w:rPr>
        <w:t xml:space="preserve">, </w:t>
      </w:r>
      <w:r w:rsidR="00F368C2" w:rsidRPr="006C4A65">
        <w:rPr>
          <w:bCs/>
        </w:rPr>
        <w:t>dissertations, artistic works, and professional practice projects and/or reports</w:t>
      </w:r>
      <w:r w:rsidRPr="00002881">
        <w:rPr>
          <w:rFonts w:asciiTheme="minorHAnsi" w:hAnsiTheme="minorHAnsi" w:cstheme="minorHAnsi"/>
          <w:color w:val="333333"/>
        </w:rPr>
        <w:t>, taking due account of the supervisor’s opinion, and ensuring that Otago Polytechnic</w:t>
      </w:r>
      <w:r w:rsidR="00287D6C">
        <w:rPr>
          <w:rFonts w:asciiTheme="minorHAnsi" w:hAnsiTheme="minorHAnsi" w:cstheme="minorHAnsi"/>
          <w:color w:val="333333"/>
        </w:rPr>
        <w:t xml:space="preserve"> Ltd</w:t>
      </w:r>
      <w:r w:rsidRPr="00002881">
        <w:rPr>
          <w:rFonts w:asciiTheme="minorHAnsi" w:hAnsiTheme="minorHAnsi" w:cstheme="minorHAnsi"/>
          <w:color w:val="333333"/>
        </w:rPr>
        <w:t xml:space="preserve"> deadlines are complied with.</w:t>
      </w:r>
    </w:p>
    <w:p w14:paraId="47BCB19B" w14:textId="77777777" w:rsidR="00E346C0" w:rsidRPr="00002881" w:rsidRDefault="00E346C0" w:rsidP="00E346C0">
      <w:pPr>
        <w:pStyle w:val="BodyText"/>
        <w:ind w:left="743"/>
        <w:rPr>
          <w:rFonts w:asciiTheme="minorHAnsi" w:hAnsiTheme="minorHAnsi" w:cstheme="minorHAnsi"/>
          <w:color w:val="333333"/>
        </w:rPr>
      </w:pPr>
    </w:p>
    <w:p w14:paraId="2CF65409" w14:textId="77777777" w:rsidR="00E346C0" w:rsidRPr="00002881" w:rsidRDefault="00E346C0" w:rsidP="00287D6C">
      <w:pPr>
        <w:pStyle w:val="Heading2"/>
        <w:spacing w:before="0"/>
        <w:rPr>
          <w:rFonts w:asciiTheme="minorHAnsi" w:hAnsiTheme="minorHAnsi" w:cstheme="minorHAnsi"/>
          <w:b/>
          <w:color w:val="000000" w:themeColor="text1"/>
          <w:sz w:val="20"/>
          <w:szCs w:val="20"/>
        </w:rPr>
      </w:pPr>
      <w:bookmarkStart w:id="4" w:name="_Toc5177523"/>
      <w:r w:rsidRPr="00287D6C">
        <w:rPr>
          <w:rFonts w:asciiTheme="minorHAnsi" w:hAnsiTheme="minorHAnsi" w:cstheme="minorHAnsi"/>
          <w:b/>
          <w:color w:val="0070C0"/>
          <w:sz w:val="20"/>
          <w:szCs w:val="20"/>
        </w:rPr>
        <w:t>Problems or disagreements between learners and supervisors</w:t>
      </w:r>
      <w:bookmarkEnd w:id="4"/>
    </w:p>
    <w:p w14:paraId="0102B71D" w14:textId="77777777" w:rsidR="00E346C0" w:rsidRDefault="00E346C0" w:rsidP="0090228C">
      <w:pPr>
        <w:widowControl/>
        <w:numPr>
          <w:ilvl w:val="1"/>
          <w:numId w:val="22"/>
        </w:numPr>
        <w:autoSpaceDE/>
        <w:autoSpaceDN/>
        <w:ind w:left="426" w:hanging="284"/>
        <w:rPr>
          <w:rFonts w:asciiTheme="minorHAnsi" w:hAnsiTheme="minorHAnsi" w:cstheme="minorHAnsi"/>
          <w:bCs/>
          <w:sz w:val="20"/>
        </w:rPr>
      </w:pPr>
      <w:r w:rsidRPr="00002881">
        <w:rPr>
          <w:rFonts w:asciiTheme="minorHAnsi" w:hAnsiTheme="minorHAnsi" w:cstheme="minorHAnsi"/>
          <w:bCs/>
          <w:sz w:val="20"/>
        </w:rPr>
        <w:t>Where problems, issues or disagreements occur between learners and supervisors, the learner should approach the supervisor concerned in the first instance.</w:t>
      </w:r>
    </w:p>
    <w:p w14:paraId="60377ED8" w14:textId="77777777" w:rsidR="00E346C0" w:rsidRPr="00002881" w:rsidRDefault="00E346C0" w:rsidP="00287D6C">
      <w:pPr>
        <w:ind w:left="426" w:hanging="284"/>
        <w:rPr>
          <w:rFonts w:asciiTheme="minorHAnsi" w:hAnsiTheme="minorHAnsi" w:cstheme="minorHAnsi"/>
          <w:bCs/>
          <w:sz w:val="20"/>
        </w:rPr>
      </w:pPr>
    </w:p>
    <w:p w14:paraId="4C09FDDC" w14:textId="652C1B03" w:rsidR="00E346C0" w:rsidRPr="00002881" w:rsidRDefault="00E346C0" w:rsidP="0090228C">
      <w:pPr>
        <w:widowControl/>
        <w:numPr>
          <w:ilvl w:val="1"/>
          <w:numId w:val="22"/>
        </w:numPr>
        <w:autoSpaceDE/>
        <w:autoSpaceDN/>
        <w:ind w:left="426" w:hanging="284"/>
        <w:rPr>
          <w:rFonts w:asciiTheme="minorHAnsi" w:hAnsiTheme="minorHAnsi" w:cstheme="minorHAnsi"/>
          <w:bCs/>
          <w:sz w:val="20"/>
        </w:rPr>
      </w:pPr>
      <w:r w:rsidRPr="00002881">
        <w:rPr>
          <w:rFonts w:asciiTheme="minorHAnsi" w:hAnsiTheme="minorHAnsi" w:cstheme="minorHAnsi"/>
          <w:bCs/>
          <w:sz w:val="20"/>
        </w:rPr>
        <w:t xml:space="preserve">If the learner is genuinely uncomfortable with this, or if the supervisor is unavailable, the learner can approach the responsible </w:t>
      </w:r>
      <w:r w:rsidR="00B173C3">
        <w:rPr>
          <w:rFonts w:asciiTheme="minorHAnsi" w:hAnsiTheme="minorHAnsi" w:cstheme="minorHAnsi"/>
          <w:bCs/>
          <w:sz w:val="20"/>
        </w:rPr>
        <w:t>Programme Head</w:t>
      </w:r>
      <w:r w:rsidR="0007662F">
        <w:rPr>
          <w:rFonts w:asciiTheme="minorHAnsi" w:hAnsiTheme="minorHAnsi" w:cstheme="minorHAnsi"/>
          <w:bCs/>
          <w:sz w:val="20"/>
        </w:rPr>
        <w:t xml:space="preserve"> </w:t>
      </w:r>
      <w:r w:rsidRPr="00002881">
        <w:rPr>
          <w:rFonts w:asciiTheme="minorHAnsi" w:hAnsiTheme="minorHAnsi" w:cstheme="minorHAnsi"/>
          <w:bCs/>
          <w:sz w:val="20"/>
        </w:rPr>
        <w:t>who will review the situation with both parties.</w:t>
      </w:r>
    </w:p>
    <w:p w14:paraId="365CBA9D" w14:textId="4EC776D7" w:rsidR="00E346C0" w:rsidRPr="00CC6B01" w:rsidRDefault="00E346C0" w:rsidP="0090228C">
      <w:pPr>
        <w:pStyle w:val="ListParagraph"/>
        <w:widowControl/>
        <w:numPr>
          <w:ilvl w:val="2"/>
          <w:numId w:val="22"/>
        </w:numPr>
        <w:autoSpaceDE/>
        <w:autoSpaceDN/>
        <w:spacing w:before="0"/>
        <w:ind w:left="851" w:hanging="425"/>
        <w:contextualSpacing/>
        <w:rPr>
          <w:rFonts w:asciiTheme="minorHAnsi" w:hAnsiTheme="minorHAnsi" w:cstheme="minorHAnsi"/>
          <w:sz w:val="20"/>
        </w:rPr>
      </w:pPr>
      <w:r w:rsidRPr="00002881">
        <w:rPr>
          <w:rFonts w:asciiTheme="minorHAnsi" w:hAnsiTheme="minorHAnsi" w:cstheme="minorHAnsi"/>
          <w:bCs/>
          <w:sz w:val="20"/>
        </w:rPr>
        <w:t xml:space="preserve">At this point, the Head of College will be informed of the issue or disagreement by the responsible </w:t>
      </w:r>
      <w:r w:rsidR="00B173C3">
        <w:rPr>
          <w:rFonts w:asciiTheme="minorHAnsi" w:hAnsiTheme="minorHAnsi" w:cstheme="minorHAnsi"/>
          <w:bCs/>
          <w:sz w:val="20"/>
        </w:rPr>
        <w:t>Programme</w:t>
      </w:r>
      <w:r w:rsidR="00287D6C">
        <w:rPr>
          <w:rFonts w:asciiTheme="minorHAnsi" w:hAnsiTheme="minorHAnsi" w:cstheme="minorHAnsi"/>
          <w:bCs/>
          <w:sz w:val="20"/>
        </w:rPr>
        <w:t xml:space="preserve"> Head</w:t>
      </w:r>
      <w:r w:rsidRPr="00002881">
        <w:rPr>
          <w:rFonts w:asciiTheme="minorHAnsi" w:hAnsiTheme="minorHAnsi" w:cstheme="minorHAnsi"/>
          <w:bCs/>
          <w:sz w:val="20"/>
        </w:rPr>
        <w:t>.</w:t>
      </w:r>
    </w:p>
    <w:p w14:paraId="1E6FDCC6" w14:textId="77777777" w:rsidR="00E346C0" w:rsidRPr="00002881" w:rsidRDefault="00E346C0" w:rsidP="00E346C0">
      <w:pPr>
        <w:pStyle w:val="ListParagraph"/>
        <w:ind w:left="1134"/>
        <w:rPr>
          <w:rFonts w:asciiTheme="minorHAnsi" w:hAnsiTheme="minorHAnsi" w:cstheme="minorHAnsi"/>
          <w:sz w:val="20"/>
        </w:rPr>
      </w:pPr>
    </w:p>
    <w:p w14:paraId="44755333" w14:textId="57B60910" w:rsidR="00E346C0" w:rsidRDefault="00E346C0" w:rsidP="004B5712">
      <w:pPr>
        <w:widowControl/>
        <w:numPr>
          <w:ilvl w:val="1"/>
          <w:numId w:val="22"/>
        </w:numPr>
        <w:autoSpaceDE/>
        <w:autoSpaceDN/>
        <w:ind w:left="426" w:hanging="284"/>
        <w:rPr>
          <w:rFonts w:asciiTheme="minorHAnsi" w:hAnsiTheme="minorHAnsi" w:cstheme="minorHAnsi"/>
          <w:bCs/>
          <w:sz w:val="20"/>
        </w:rPr>
      </w:pPr>
      <w:r w:rsidRPr="00002881">
        <w:rPr>
          <w:rFonts w:asciiTheme="minorHAnsi" w:hAnsiTheme="minorHAnsi" w:cstheme="minorHAnsi"/>
          <w:bCs/>
          <w:sz w:val="20"/>
        </w:rPr>
        <w:t xml:space="preserve">If the problems or disagreements are not resolved at this </w:t>
      </w:r>
      <w:r w:rsidR="009158B1" w:rsidRPr="00002881">
        <w:rPr>
          <w:rFonts w:asciiTheme="minorHAnsi" w:hAnsiTheme="minorHAnsi" w:cstheme="minorHAnsi"/>
          <w:bCs/>
          <w:sz w:val="20"/>
        </w:rPr>
        <w:t>stage,</w:t>
      </w:r>
      <w:r w:rsidRPr="00002881">
        <w:rPr>
          <w:rFonts w:asciiTheme="minorHAnsi" w:hAnsiTheme="minorHAnsi" w:cstheme="minorHAnsi"/>
          <w:bCs/>
          <w:sz w:val="20"/>
        </w:rPr>
        <w:t xml:space="preserve"> then the Head of College</w:t>
      </w:r>
      <w:r w:rsidR="00B173C3">
        <w:rPr>
          <w:rFonts w:asciiTheme="minorHAnsi" w:hAnsiTheme="minorHAnsi" w:cstheme="minorHAnsi"/>
          <w:bCs/>
          <w:sz w:val="20"/>
        </w:rPr>
        <w:t xml:space="preserve"> </w:t>
      </w:r>
      <w:r w:rsidRPr="00002881">
        <w:rPr>
          <w:rFonts w:asciiTheme="minorHAnsi" w:hAnsiTheme="minorHAnsi" w:cstheme="minorHAnsi"/>
          <w:bCs/>
          <w:sz w:val="20"/>
        </w:rPr>
        <w:t>may appoint a new supervisor or co-supervisor.</w:t>
      </w:r>
    </w:p>
    <w:p w14:paraId="64059900" w14:textId="77777777" w:rsidR="00E346C0" w:rsidRPr="00002881" w:rsidRDefault="00E346C0" w:rsidP="004B5712">
      <w:pPr>
        <w:ind w:left="426" w:hanging="284"/>
        <w:rPr>
          <w:rFonts w:asciiTheme="minorHAnsi" w:hAnsiTheme="minorHAnsi" w:cstheme="minorHAnsi"/>
          <w:bCs/>
          <w:sz w:val="20"/>
        </w:rPr>
      </w:pPr>
    </w:p>
    <w:p w14:paraId="45CB8E29" w14:textId="1A9D2104" w:rsidR="00E346C0" w:rsidRPr="009158B1" w:rsidRDefault="00E346C0" w:rsidP="004B5712">
      <w:pPr>
        <w:widowControl/>
        <w:numPr>
          <w:ilvl w:val="1"/>
          <w:numId w:val="22"/>
        </w:numPr>
        <w:autoSpaceDE/>
        <w:autoSpaceDN/>
        <w:ind w:left="426" w:hanging="284"/>
        <w:rPr>
          <w:rFonts w:asciiTheme="minorHAnsi" w:hAnsiTheme="minorHAnsi" w:cstheme="minorHAnsi"/>
          <w:b/>
          <w:iCs/>
          <w:sz w:val="20"/>
        </w:rPr>
      </w:pPr>
      <w:r w:rsidRPr="00002881">
        <w:rPr>
          <w:rFonts w:asciiTheme="minorHAnsi" w:hAnsiTheme="minorHAnsi" w:cstheme="minorHAnsi"/>
          <w:bCs/>
          <w:sz w:val="20"/>
        </w:rPr>
        <w:t xml:space="preserve">If the problem or disagreement is still not </w:t>
      </w:r>
      <w:r w:rsidR="009158B1" w:rsidRPr="00002881">
        <w:rPr>
          <w:rFonts w:asciiTheme="minorHAnsi" w:hAnsiTheme="minorHAnsi" w:cstheme="minorHAnsi"/>
          <w:bCs/>
          <w:sz w:val="20"/>
        </w:rPr>
        <w:t>resolved,</w:t>
      </w:r>
      <w:r w:rsidRPr="00002881">
        <w:rPr>
          <w:rFonts w:asciiTheme="minorHAnsi" w:hAnsiTheme="minorHAnsi" w:cstheme="minorHAnsi"/>
          <w:bCs/>
          <w:sz w:val="20"/>
        </w:rPr>
        <w:t xml:space="preserve"> then refer to policy </w:t>
      </w:r>
      <w:r w:rsidRPr="009158B1">
        <w:rPr>
          <w:rFonts w:asciiTheme="minorHAnsi" w:hAnsiTheme="minorHAnsi" w:cstheme="minorHAnsi"/>
          <w:b/>
          <w:iCs/>
          <w:sz w:val="20"/>
        </w:rPr>
        <w:t>Resolution of Learner Complaints.</w:t>
      </w:r>
    </w:p>
    <w:p w14:paraId="2D1989B8" w14:textId="77777777" w:rsidR="00E346C0" w:rsidRPr="00002881" w:rsidRDefault="00E346C0" w:rsidP="004B5712">
      <w:pPr>
        <w:pStyle w:val="BodyText"/>
        <w:ind w:left="459" w:hanging="459"/>
        <w:rPr>
          <w:rFonts w:asciiTheme="minorHAnsi" w:hAnsiTheme="minorHAnsi" w:cstheme="minorHAnsi"/>
        </w:rPr>
      </w:pPr>
    </w:p>
    <w:p w14:paraId="47C534FB" w14:textId="77777777" w:rsidR="00E346C0" w:rsidRPr="009158B1" w:rsidRDefault="00E346C0" w:rsidP="004B5712">
      <w:pPr>
        <w:pStyle w:val="Heading2"/>
        <w:spacing w:before="0"/>
        <w:ind w:left="142"/>
        <w:rPr>
          <w:rFonts w:asciiTheme="minorHAnsi" w:hAnsiTheme="minorHAnsi" w:cstheme="minorHAnsi"/>
          <w:b/>
          <w:color w:val="0070C0"/>
          <w:sz w:val="20"/>
          <w:szCs w:val="20"/>
        </w:rPr>
      </w:pPr>
      <w:bookmarkStart w:id="5" w:name="_Toc5177524"/>
      <w:r w:rsidRPr="009158B1">
        <w:rPr>
          <w:rFonts w:asciiTheme="minorHAnsi" w:hAnsiTheme="minorHAnsi" w:cstheme="minorHAnsi"/>
          <w:b/>
          <w:color w:val="0070C0"/>
          <w:sz w:val="20"/>
          <w:szCs w:val="20"/>
        </w:rPr>
        <w:t>Supervision meetings, reporting and record keeping</w:t>
      </w:r>
      <w:bookmarkEnd w:id="5"/>
    </w:p>
    <w:p w14:paraId="738E528E" w14:textId="6C5B6B61" w:rsidR="00E346C0" w:rsidRDefault="00E346C0" w:rsidP="004B5712">
      <w:pPr>
        <w:widowControl/>
        <w:numPr>
          <w:ilvl w:val="1"/>
          <w:numId w:val="23"/>
        </w:numPr>
        <w:autoSpaceDE/>
        <w:autoSpaceDN/>
        <w:ind w:left="426" w:hanging="284"/>
        <w:rPr>
          <w:rFonts w:asciiTheme="minorHAnsi" w:hAnsiTheme="minorHAnsi" w:cstheme="minorHAnsi"/>
          <w:bCs/>
          <w:sz w:val="20"/>
        </w:rPr>
      </w:pPr>
      <w:r w:rsidRPr="00002881">
        <w:rPr>
          <w:rFonts w:asciiTheme="minorHAnsi" w:hAnsiTheme="minorHAnsi" w:cstheme="minorHAnsi"/>
          <w:bCs/>
          <w:sz w:val="20"/>
        </w:rPr>
        <w:t>The frequency of supervision meetings may vary depending upon learners, supervisors, College and whether programmes are on-campus, distance or work-based. However, these should be held frequently enough to ensure that good dialogue and research progress are maintained</w:t>
      </w:r>
      <w:r w:rsidR="0007662F">
        <w:rPr>
          <w:rFonts w:asciiTheme="minorHAnsi" w:hAnsiTheme="minorHAnsi" w:cstheme="minorHAnsi"/>
          <w:bCs/>
          <w:sz w:val="20"/>
        </w:rPr>
        <w:t xml:space="preserve"> (refer to point 3f).</w:t>
      </w:r>
    </w:p>
    <w:p w14:paraId="3601F577" w14:textId="77777777" w:rsidR="00E346C0" w:rsidRPr="00002881" w:rsidRDefault="00E346C0" w:rsidP="004B5712">
      <w:pPr>
        <w:ind w:left="426" w:hanging="284"/>
        <w:rPr>
          <w:rFonts w:asciiTheme="minorHAnsi" w:hAnsiTheme="minorHAnsi" w:cstheme="minorHAnsi"/>
          <w:bCs/>
          <w:sz w:val="20"/>
        </w:rPr>
      </w:pPr>
    </w:p>
    <w:p w14:paraId="0432B505" w14:textId="6291C31C" w:rsidR="00E346C0" w:rsidRDefault="00E346C0" w:rsidP="004B5712">
      <w:pPr>
        <w:widowControl/>
        <w:numPr>
          <w:ilvl w:val="1"/>
          <w:numId w:val="23"/>
        </w:numPr>
        <w:autoSpaceDE/>
        <w:autoSpaceDN/>
        <w:ind w:left="426" w:hanging="284"/>
        <w:rPr>
          <w:rFonts w:asciiTheme="minorHAnsi" w:hAnsiTheme="minorHAnsi" w:cstheme="minorHAnsi"/>
          <w:bCs/>
          <w:sz w:val="20"/>
        </w:rPr>
      </w:pPr>
      <w:r w:rsidRPr="00002881">
        <w:rPr>
          <w:rFonts w:asciiTheme="minorHAnsi" w:hAnsiTheme="minorHAnsi" w:cstheme="minorHAnsi"/>
          <w:bCs/>
          <w:sz w:val="20"/>
        </w:rPr>
        <w:t>Regular evaluation of learner feedback should be sought and acted upon</w:t>
      </w:r>
      <w:r w:rsidR="00B173C3">
        <w:rPr>
          <w:rFonts w:asciiTheme="minorHAnsi" w:hAnsiTheme="minorHAnsi" w:cstheme="minorHAnsi"/>
          <w:bCs/>
          <w:sz w:val="20"/>
        </w:rPr>
        <w:t xml:space="preserve"> within 14 days</w:t>
      </w:r>
      <w:r w:rsidRPr="00002881">
        <w:rPr>
          <w:rFonts w:asciiTheme="minorHAnsi" w:hAnsiTheme="minorHAnsi" w:cstheme="minorHAnsi"/>
          <w:bCs/>
          <w:sz w:val="20"/>
        </w:rPr>
        <w:t>.</w:t>
      </w:r>
    </w:p>
    <w:p w14:paraId="28572BAD" w14:textId="77777777" w:rsidR="00E346C0" w:rsidRPr="00002881" w:rsidRDefault="00E346C0" w:rsidP="004B5712">
      <w:pPr>
        <w:ind w:left="426" w:hanging="284"/>
        <w:rPr>
          <w:rFonts w:asciiTheme="minorHAnsi" w:hAnsiTheme="minorHAnsi" w:cstheme="minorHAnsi"/>
          <w:bCs/>
          <w:sz w:val="20"/>
        </w:rPr>
      </w:pPr>
    </w:p>
    <w:p w14:paraId="333361CB" w14:textId="1B79DB62" w:rsidR="00E346C0" w:rsidRDefault="00E346C0" w:rsidP="004B5712">
      <w:pPr>
        <w:widowControl/>
        <w:numPr>
          <w:ilvl w:val="1"/>
          <w:numId w:val="23"/>
        </w:numPr>
        <w:autoSpaceDE/>
        <w:autoSpaceDN/>
        <w:ind w:left="426" w:hanging="284"/>
        <w:rPr>
          <w:rFonts w:asciiTheme="minorHAnsi" w:hAnsiTheme="minorHAnsi" w:cstheme="minorHAnsi"/>
          <w:bCs/>
          <w:sz w:val="20"/>
        </w:rPr>
      </w:pPr>
      <w:r w:rsidRPr="00002881">
        <w:rPr>
          <w:rFonts w:asciiTheme="minorHAnsi" w:hAnsiTheme="minorHAnsi" w:cstheme="minorHAnsi"/>
          <w:bCs/>
          <w:sz w:val="20"/>
        </w:rPr>
        <w:t xml:space="preserve">It is required that supervisors keep a record (written notes, e-mail messages, etc.) of the supervision process including dates of meetings, both as a record of what has occurred and as a means of easily preparing the six </w:t>
      </w:r>
      <w:r w:rsidR="0007662F">
        <w:rPr>
          <w:rFonts w:asciiTheme="minorHAnsi" w:hAnsiTheme="minorHAnsi" w:cstheme="minorHAnsi"/>
          <w:bCs/>
          <w:sz w:val="20"/>
        </w:rPr>
        <w:t xml:space="preserve">(6) </w:t>
      </w:r>
      <w:r w:rsidRPr="00002881">
        <w:rPr>
          <w:rFonts w:asciiTheme="minorHAnsi" w:hAnsiTheme="minorHAnsi" w:cstheme="minorHAnsi"/>
          <w:bCs/>
          <w:sz w:val="20"/>
        </w:rPr>
        <w:t>monthly report.</w:t>
      </w:r>
    </w:p>
    <w:p w14:paraId="553B6955" w14:textId="77777777" w:rsidR="00E346C0" w:rsidRPr="00002881" w:rsidRDefault="00E346C0" w:rsidP="004B5712">
      <w:pPr>
        <w:ind w:left="426" w:hanging="284"/>
        <w:rPr>
          <w:rFonts w:asciiTheme="minorHAnsi" w:hAnsiTheme="minorHAnsi" w:cstheme="minorHAnsi"/>
          <w:bCs/>
          <w:sz w:val="20"/>
        </w:rPr>
      </w:pPr>
    </w:p>
    <w:p w14:paraId="6344D1BF" w14:textId="4424EA54" w:rsidR="00E346C0" w:rsidRDefault="00E346C0" w:rsidP="004B5712">
      <w:pPr>
        <w:widowControl/>
        <w:numPr>
          <w:ilvl w:val="1"/>
          <w:numId w:val="23"/>
        </w:numPr>
        <w:autoSpaceDE/>
        <w:autoSpaceDN/>
        <w:ind w:left="426" w:hanging="284"/>
        <w:rPr>
          <w:rFonts w:asciiTheme="minorHAnsi" w:hAnsiTheme="minorHAnsi" w:cstheme="minorHAnsi"/>
          <w:bCs/>
          <w:sz w:val="20"/>
        </w:rPr>
      </w:pPr>
      <w:r w:rsidRPr="00002881">
        <w:rPr>
          <w:rFonts w:asciiTheme="minorHAnsi" w:hAnsiTheme="minorHAnsi" w:cstheme="minorHAnsi"/>
          <w:bCs/>
          <w:sz w:val="20"/>
        </w:rPr>
        <w:t>Supervisors a</w:t>
      </w:r>
      <w:r>
        <w:rPr>
          <w:rFonts w:asciiTheme="minorHAnsi" w:hAnsiTheme="minorHAnsi" w:cstheme="minorHAnsi"/>
          <w:bCs/>
          <w:sz w:val="20"/>
        </w:rPr>
        <w:t>n</w:t>
      </w:r>
      <w:r w:rsidRPr="00002881">
        <w:rPr>
          <w:rFonts w:asciiTheme="minorHAnsi" w:hAnsiTheme="minorHAnsi" w:cstheme="minorHAnsi"/>
          <w:bCs/>
          <w:sz w:val="20"/>
        </w:rPr>
        <w:t>d learners are required to produce a six</w:t>
      </w:r>
      <w:r w:rsidR="0007662F">
        <w:rPr>
          <w:rFonts w:asciiTheme="minorHAnsi" w:hAnsiTheme="minorHAnsi" w:cstheme="minorHAnsi"/>
          <w:bCs/>
          <w:sz w:val="20"/>
        </w:rPr>
        <w:t xml:space="preserve"> (6)</w:t>
      </w:r>
      <w:r w:rsidR="00B173C3">
        <w:rPr>
          <w:rFonts w:asciiTheme="minorHAnsi" w:hAnsiTheme="minorHAnsi" w:cstheme="minorHAnsi"/>
          <w:bCs/>
          <w:sz w:val="20"/>
        </w:rPr>
        <w:t xml:space="preserve"> </w:t>
      </w:r>
      <w:r w:rsidRPr="00002881">
        <w:rPr>
          <w:rFonts w:asciiTheme="minorHAnsi" w:hAnsiTheme="minorHAnsi" w:cstheme="minorHAnsi"/>
          <w:bCs/>
          <w:sz w:val="20"/>
        </w:rPr>
        <w:t xml:space="preserve">monthly report, which details </w:t>
      </w:r>
      <w:r w:rsidR="00B173C3" w:rsidRPr="00002881">
        <w:rPr>
          <w:rFonts w:asciiTheme="minorHAnsi" w:hAnsiTheme="minorHAnsi" w:cstheme="minorHAnsi"/>
          <w:bCs/>
          <w:sz w:val="20"/>
        </w:rPr>
        <w:t>progress,</w:t>
      </w:r>
      <w:r w:rsidRPr="00002881">
        <w:rPr>
          <w:rFonts w:asciiTheme="minorHAnsi" w:hAnsiTheme="minorHAnsi" w:cstheme="minorHAnsi"/>
          <w:bCs/>
          <w:sz w:val="20"/>
        </w:rPr>
        <w:t xml:space="preserve"> and which highlights any concerns in re</w:t>
      </w:r>
      <w:r>
        <w:rPr>
          <w:rFonts w:asciiTheme="minorHAnsi" w:hAnsiTheme="minorHAnsi" w:cstheme="minorHAnsi"/>
          <w:bCs/>
          <w:sz w:val="20"/>
        </w:rPr>
        <w:t>lation to the research process.</w:t>
      </w:r>
    </w:p>
    <w:p w14:paraId="622F6D7E" w14:textId="77777777" w:rsidR="00E346C0" w:rsidRPr="00002881" w:rsidRDefault="00E346C0" w:rsidP="004B5712">
      <w:pPr>
        <w:ind w:left="426" w:hanging="284"/>
        <w:rPr>
          <w:rFonts w:asciiTheme="minorHAnsi" w:hAnsiTheme="minorHAnsi" w:cstheme="minorHAnsi"/>
          <w:bCs/>
          <w:sz w:val="20"/>
        </w:rPr>
      </w:pPr>
    </w:p>
    <w:p w14:paraId="50886432" w14:textId="0CCC5080" w:rsidR="00E346C0" w:rsidRDefault="00E346C0" w:rsidP="004B5712">
      <w:pPr>
        <w:widowControl/>
        <w:numPr>
          <w:ilvl w:val="1"/>
          <w:numId w:val="23"/>
        </w:numPr>
        <w:autoSpaceDE/>
        <w:autoSpaceDN/>
        <w:ind w:left="426" w:hanging="284"/>
        <w:rPr>
          <w:rFonts w:asciiTheme="minorHAnsi" w:hAnsiTheme="minorHAnsi" w:cstheme="minorHAnsi"/>
          <w:bCs/>
          <w:sz w:val="20"/>
        </w:rPr>
      </w:pPr>
      <w:r w:rsidRPr="00002881">
        <w:rPr>
          <w:rFonts w:asciiTheme="minorHAnsi" w:hAnsiTheme="minorHAnsi" w:cstheme="minorHAnsi"/>
          <w:bCs/>
          <w:sz w:val="20"/>
        </w:rPr>
        <w:t xml:space="preserve">These reports should be received by the responsible school </w:t>
      </w:r>
      <w:r w:rsidR="0007662F">
        <w:rPr>
          <w:rFonts w:asciiTheme="minorHAnsi" w:hAnsiTheme="minorHAnsi" w:cstheme="minorHAnsi"/>
          <w:bCs/>
          <w:sz w:val="20"/>
        </w:rPr>
        <w:t xml:space="preserve">Programme </w:t>
      </w:r>
      <w:r w:rsidR="00B27680">
        <w:rPr>
          <w:rFonts w:asciiTheme="minorHAnsi" w:hAnsiTheme="minorHAnsi" w:cstheme="minorHAnsi"/>
          <w:bCs/>
          <w:sz w:val="20"/>
        </w:rPr>
        <w:t>Head</w:t>
      </w:r>
      <w:r w:rsidR="0007662F">
        <w:rPr>
          <w:rFonts w:asciiTheme="minorHAnsi" w:hAnsiTheme="minorHAnsi" w:cstheme="minorHAnsi"/>
          <w:bCs/>
          <w:sz w:val="20"/>
        </w:rPr>
        <w:t xml:space="preserve"> </w:t>
      </w:r>
      <w:r w:rsidRPr="00002881">
        <w:rPr>
          <w:rFonts w:asciiTheme="minorHAnsi" w:hAnsiTheme="minorHAnsi" w:cstheme="minorHAnsi"/>
          <w:bCs/>
          <w:sz w:val="20"/>
        </w:rPr>
        <w:t xml:space="preserve">and a summary passed on to the Head of </w:t>
      </w:r>
      <w:r w:rsidR="00BF7FE3">
        <w:rPr>
          <w:rFonts w:asciiTheme="minorHAnsi" w:hAnsiTheme="minorHAnsi" w:cstheme="minorHAnsi"/>
          <w:bCs/>
          <w:sz w:val="20"/>
        </w:rPr>
        <w:t>College</w:t>
      </w:r>
      <w:r w:rsidR="00B173C3">
        <w:rPr>
          <w:rFonts w:asciiTheme="minorHAnsi" w:hAnsiTheme="minorHAnsi" w:cstheme="minorHAnsi"/>
          <w:bCs/>
          <w:sz w:val="20"/>
        </w:rPr>
        <w:t xml:space="preserve"> </w:t>
      </w:r>
      <w:r w:rsidRPr="00002881">
        <w:rPr>
          <w:rFonts w:asciiTheme="minorHAnsi" w:hAnsiTheme="minorHAnsi" w:cstheme="minorHAnsi"/>
          <w:bCs/>
          <w:sz w:val="20"/>
        </w:rPr>
        <w:t xml:space="preserve">for noting on an annual basis. </w:t>
      </w:r>
    </w:p>
    <w:p w14:paraId="1B78C1CF" w14:textId="77777777" w:rsidR="00E346C0" w:rsidRPr="00002881" w:rsidRDefault="00E346C0" w:rsidP="004B5712">
      <w:pPr>
        <w:ind w:left="426" w:hanging="284"/>
        <w:rPr>
          <w:rFonts w:asciiTheme="minorHAnsi" w:hAnsiTheme="minorHAnsi" w:cstheme="minorHAnsi"/>
          <w:bCs/>
          <w:sz w:val="20"/>
        </w:rPr>
      </w:pPr>
    </w:p>
    <w:p w14:paraId="02AFEE68" w14:textId="2CEFAC99" w:rsidR="00E346C0" w:rsidRDefault="00E346C0" w:rsidP="004B5712">
      <w:pPr>
        <w:widowControl/>
        <w:numPr>
          <w:ilvl w:val="1"/>
          <w:numId w:val="23"/>
        </w:numPr>
        <w:autoSpaceDE/>
        <w:autoSpaceDN/>
        <w:ind w:left="426" w:hanging="284"/>
        <w:rPr>
          <w:rFonts w:asciiTheme="minorHAnsi" w:hAnsiTheme="minorHAnsi" w:cstheme="minorHAnsi"/>
          <w:bCs/>
          <w:sz w:val="20"/>
        </w:rPr>
      </w:pPr>
      <w:r w:rsidRPr="00002881">
        <w:rPr>
          <w:rFonts w:asciiTheme="minorHAnsi" w:hAnsiTheme="minorHAnsi" w:cstheme="minorHAnsi"/>
          <w:bCs/>
          <w:sz w:val="20"/>
        </w:rPr>
        <w:t xml:space="preserve">For audit purposes these are retained for one </w:t>
      </w:r>
      <w:r w:rsidR="0007662F">
        <w:rPr>
          <w:rFonts w:asciiTheme="minorHAnsi" w:hAnsiTheme="minorHAnsi" w:cstheme="minorHAnsi"/>
          <w:bCs/>
          <w:sz w:val="20"/>
        </w:rPr>
        <w:t xml:space="preserve">(1) </w:t>
      </w:r>
      <w:r w:rsidRPr="00002881">
        <w:rPr>
          <w:rFonts w:asciiTheme="minorHAnsi" w:hAnsiTheme="minorHAnsi" w:cstheme="minorHAnsi"/>
          <w:bCs/>
          <w:sz w:val="20"/>
        </w:rPr>
        <w:t>year after completion of the qualification.</w:t>
      </w:r>
    </w:p>
    <w:p w14:paraId="3259B4D8" w14:textId="77777777" w:rsidR="00E346C0" w:rsidRPr="00002881" w:rsidRDefault="00E346C0" w:rsidP="004B5712">
      <w:pPr>
        <w:ind w:left="426" w:hanging="284"/>
        <w:rPr>
          <w:rFonts w:asciiTheme="minorHAnsi" w:hAnsiTheme="minorHAnsi" w:cstheme="minorHAnsi"/>
          <w:bCs/>
          <w:sz w:val="20"/>
        </w:rPr>
      </w:pPr>
    </w:p>
    <w:p w14:paraId="367B8AA1" w14:textId="7F1EDAC6" w:rsidR="00E346C0" w:rsidRPr="00002881" w:rsidRDefault="00E346C0" w:rsidP="004B5712">
      <w:pPr>
        <w:widowControl/>
        <w:numPr>
          <w:ilvl w:val="1"/>
          <w:numId w:val="23"/>
        </w:numPr>
        <w:autoSpaceDE/>
        <w:autoSpaceDN/>
        <w:ind w:left="426" w:hanging="284"/>
        <w:rPr>
          <w:rFonts w:asciiTheme="minorHAnsi" w:hAnsiTheme="minorHAnsi" w:cstheme="minorHAnsi"/>
          <w:bCs/>
          <w:sz w:val="20"/>
        </w:rPr>
      </w:pPr>
      <w:r w:rsidRPr="00002881">
        <w:rPr>
          <w:rFonts w:asciiTheme="minorHAnsi" w:hAnsiTheme="minorHAnsi" w:cstheme="minorHAnsi"/>
          <w:bCs/>
          <w:sz w:val="20"/>
        </w:rPr>
        <w:t xml:space="preserve">Opportunity for </w:t>
      </w:r>
      <w:r w:rsidR="0007662F">
        <w:rPr>
          <w:rFonts w:asciiTheme="minorHAnsi" w:hAnsiTheme="minorHAnsi" w:cstheme="minorHAnsi"/>
          <w:bCs/>
          <w:sz w:val="20"/>
        </w:rPr>
        <w:t xml:space="preserve">constructive </w:t>
      </w:r>
      <w:r w:rsidRPr="00002881">
        <w:rPr>
          <w:rFonts w:asciiTheme="minorHAnsi" w:hAnsiTheme="minorHAnsi" w:cstheme="minorHAnsi"/>
          <w:bCs/>
          <w:sz w:val="20"/>
        </w:rPr>
        <w:t xml:space="preserve">feedback on the supervision process should be provided to </w:t>
      </w:r>
      <w:r w:rsidR="0007662F">
        <w:rPr>
          <w:rFonts w:asciiTheme="minorHAnsi" w:hAnsiTheme="minorHAnsi" w:cstheme="minorHAnsi"/>
          <w:bCs/>
          <w:sz w:val="20"/>
        </w:rPr>
        <w:t xml:space="preserve">learners </w:t>
      </w:r>
      <w:r w:rsidRPr="00002881">
        <w:rPr>
          <w:rFonts w:asciiTheme="minorHAnsi" w:hAnsiTheme="minorHAnsi" w:cstheme="minorHAnsi"/>
          <w:bCs/>
          <w:sz w:val="20"/>
        </w:rPr>
        <w:t xml:space="preserve">throughout the process </w:t>
      </w:r>
      <w:r w:rsidR="00BF7FE3" w:rsidRPr="00002881">
        <w:rPr>
          <w:rFonts w:asciiTheme="minorHAnsi" w:hAnsiTheme="minorHAnsi" w:cstheme="minorHAnsi"/>
          <w:bCs/>
          <w:sz w:val="20"/>
        </w:rPr>
        <w:t>and</w:t>
      </w:r>
      <w:r w:rsidRPr="00002881">
        <w:rPr>
          <w:rFonts w:asciiTheme="minorHAnsi" w:hAnsiTheme="minorHAnsi" w:cstheme="minorHAnsi"/>
          <w:bCs/>
          <w:sz w:val="20"/>
        </w:rPr>
        <w:t xml:space="preserve"> by completing an exit questionnaire after completion of the qualification.</w:t>
      </w:r>
    </w:p>
    <w:p w14:paraId="3C8209E5" w14:textId="77777777" w:rsidR="00E346C0" w:rsidRPr="00002881" w:rsidRDefault="00E346C0" w:rsidP="004B5712">
      <w:pPr>
        <w:tabs>
          <w:tab w:val="left" w:pos="318"/>
          <w:tab w:val="left" w:pos="459"/>
        </w:tabs>
        <w:ind w:left="459" w:hanging="501"/>
        <w:jc w:val="both"/>
        <w:rPr>
          <w:rFonts w:asciiTheme="minorHAnsi" w:hAnsiTheme="minorHAnsi" w:cstheme="minorHAnsi"/>
          <w:sz w:val="20"/>
        </w:rPr>
      </w:pPr>
    </w:p>
    <w:p w14:paraId="35E90DBA" w14:textId="52AA3FFD" w:rsidR="00E346C0" w:rsidRPr="00BF7FE3" w:rsidRDefault="00BF7FE3" w:rsidP="004B5712">
      <w:pPr>
        <w:pStyle w:val="Heading1"/>
        <w:spacing w:before="0"/>
        <w:ind w:left="142"/>
        <w:rPr>
          <w:rFonts w:asciiTheme="minorHAnsi" w:hAnsiTheme="minorHAnsi" w:cstheme="minorHAnsi"/>
          <w:b/>
          <w:bCs/>
          <w:color w:val="auto"/>
          <w:sz w:val="20"/>
        </w:rPr>
      </w:pPr>
      <w:bookmarkStart w:id="6" w:name="_Toc5177525"/>
      <w:r w:rsidRPr="00BF7FE3">
        <w:rPr>
          <w:rFonts w:asciiTheme="minorHAnsi" w:hAnsiTheme="minorHAnsi" w:cstheme="minorHAnsi"/>
          <w:b/>
          <w:bCs/>
          <w:color w:val="auto"/>
          <w:sz w:val="20"/>
        </w:rPr>
        <w:t xml:space="preserve">Presentation and Submission </w:t>
      </w:r>
      <w:r w:rsidR="0092581F">
        <w:rPr>
          <w:rFonts w:asciiTheme="minorHAnsi" w:hAnsiTheme="minorHAnsi" w:cstheme="minorHAnsi"/>
          <w:b/>
          <w:bCs/>
          <w:color w:val="auto"/>
          <w:sz w:val="20"/>
        </w:rPr>
        <w:t>o</w:t>
      </w:r>
      <w:r w:rsidRPr="00BF7FE3">
        <w:rPr>
          <w:rFonts w:asciiTheme="minorHAnsi" w:hAnsiTheme="minorHAnsi" w:cstheme="minorHAnsi"/>
          <w:b/>
          <w:bCs/>
          <w:color w:val="auto"/>
          <w:sz w:val="20"/>
        </w:rPr>
        <w:t>f Research Output</w:t>
      </w:r>
      <w:bookmarkEnd w:id="6"/>
    </w:p>
    <w:p w14:paraId="48C0575C" w14:textId="3507839E" w:rsidR="00E346C0" w:rsidRPr="00BF7FE3" w:rsidRDefault="00E346C0" w:rsidP="004B5712">
      <w:pPr>
        <w:ind w:left="142"/>
        <w:jc w:val="both"/>
        <w:rPr>
          <w:rFonts w:asciiTheme="minorHAnsi" w:hAnsiTheme="minorHAnsi" w:cstheme="minorHAnsi"/>
          <w:bCs/>
          <w:iCs/>
          <w:sz w:val="20"/>
        </w:rPr>
      </w:pPr>
      <w:r w:rsidRPr="00BF7FE3">
        <w:rPr>
          <w:rFonts w:asciiTheme="minorHAnsi" w:hAnsiTheme="minorHAnsi" w:cstheme="minorHAnsi"/>
          <w:bCs/>
          <w:iCs/>
          <w:sz w:val="20"/>
        </w:rPr>
        <w:t xml:space="preserve">For assistance with this process please consult your Supervisor and/or </w:t>
      </w:r>
      <w:r w:rsidR="00B27680">
        <w:rPr>
          <w:rFonts w:asciiTheme="minorHAnsi" w:hAnsiTheme="minorHAnsi" w:cstheme="minorHAnsi"/>
          <w:bCs/>
          <w:iCs/>
          <w:sz w:val="20"/>
        </w:rPr>
        <w:t xml:space="preserve">Programme </w:t>
      </w:r>
      <w:r w:rsidR="00BF7FE3" w:rsidRPr="00BF7FE3">
        <w:rPr>
          <w:rFonts w:asciiTheme="minorHAnsi" w:hAnsiTheme="minorHAnsi" w:cstheme="minorHAnsi"/>
          <w:bCs/>
          <w:iCs/>
          <w:sz w:val="20"/>
        </w:rPr>
        <w:t>and</w:t>
      </w:r>
      <w:r w:rsidRPr="00BF7FE3">
        <w:rPr>
          <w:rFonts w:asciiTheme="minorHAnsi" w:hAnsiTheme="minorHAnsi" w:cstheme="minorHAnsi"/>
          <w:bCs/>
          <w:iCs/>
          <w:sz w:val="20"/>
        </w:rPr>
        <w:t xml:space="preserve"> refer to specific information in the relevant </w:t>
      </w:r>
      <w:r w:rsidR="0007662F">
        <w:rPr>
          <w:rFonts w:asciiTheme="minorHAnsi" w:hAnsiTheme="minorHAnsi" w:cstheme="minorHAnsi"/>
          <w:bCs/>
          <w:iCs/>
          <w:sz w:val="20"/>
        </w:rPr>
        <w:t xml:space="preserve">approved </w:t>
      </w:r>
      <w:r w:rsidRPr="00BF7FE3">
        <w:rPr>
          <w:rFonts w:asciiTheme="minorHAnsi" w:hAnsiTheme="minorHAnsi" w:cstheme="minorHAnsi"/>
          <w:bCs/>
          <w:iCs/>
          <w:sz w:val="20"/>
        </w:rPr>
        <w:t>programme document.</w:t>
      </w:r>
    </w:p>
    <w:p w14:paraId="15E44682" w14:textId="77777777" w:rsidR="00E346C0" w:rsidRPr="00002881" w:rsidRDefault="00E346C0" w:rsidP="004B5712">
      <w:pPr>
        <w:jc w:val="both"/>
        <w:rPr>
          <w:rFonts w:asciiTheme="minorHAnsi" w:hAnsiTheme="minorHAnsi" w:cstheme="minorHAnsi"/>
          <w:bCs/>
          <w:i/>
          <w:sz w:val="20"/>
        </w:rPr>
      </w:pPr>
    </w:p>
    <w:p w14:paraId="717193C8" w14:textId="77777777" w:rsidR="00E346C0" w:rsidRPr="00CA2400" w:rsidRDefault="00E346C0" w:rsidP="004B5712">
      <w:pPr>
        <w:pStyle w:val="Heading2"/>
        <w:spacing w:before="0"/>
        <w:ind w:left="142"/>
        <w:jc w:val="both"/>
        <w:rPr>
          <w:rFonts w:asciiTheme="minorHAnsi" w:hAnsiTheme="minorHAnsi" w:cstheme="minorHAnsi"/>
          <w:b/>
          <w:color w:val="0070C0"/>
          <w:sz w:val="20"/>
          <w:szCs w:val="20"/>
        </w:rPr>
      </w:pPr>
      <w:bookmarkStart w:id="7" w:name="_Toc5177526"/>
      <w:r w:rsidRPr="00CA2400">
        <w:rPr>
          <w:rFonts w:asciiTheme="minorHAnsi" w:hAnsiTheme="minorHAnsi" w:cstheme="minorHAnsi"/>
          <w:b/>
          <w:color w:val="0070C0"/>
          <w:sz w:val="20"/>
          <w:szCs w:val="20"/>
        </w:rPr>
        <w:t>Presentation and Submission</w:t>
      </w:r>
      <w:bookmarkEnd w:id="7"/>
    </w:p>
    <w:p w14:paraId="2D3F6674" w14:textId="49520B52" w:rsidR="00E346C0" w:rsidRPr="00B533AC" w:rsidRDefault="0007662F" w:rsidP="004B5712">
      <w:pPr>
        <w:pStyle w:val="ListParagraph"/>
        <w:widowControl/>
        <w:numPr>
          <w:ilvl w:val="0"/>
          <w:numId w:val="18"/>
        </w:numPr>
        <w:autoSpaceDE/>
        <w:autoSpaceDN/>
        <w:spacing w:before="0"/>
        <w:ind w:left="426" w:hanging="284"/>
        <w:rPr>
          <w:rFonts w:asciiTheme="minorHAnsi" w:hAnsiTheme="minorHAnsi" w:cstheme="minorHAnsi"/>
          <w:bCs/>
          <w:sz w:val="20"/>
        </w:rPr>
      </w:pPr>
      <w:r>
        <w:rPr>
          <w:rFonts w:asciiTheme="minorHAnsi" w:hAnsiTheme="minorHAnsi" w:cstheme="minorHAnsi"/>
          <w:bCs/>
          <w:sz w:val="20"/>
        </w:rPr>
        <w:t xml:space="preserve">Learners </w:t>
      </w:r>
      <w:r w:rsidR="00E346C0" w:rsidRPr="00B533AC">
        <w:rPr>
          <w:rFonts w:asciiTheme="minorHAnsi" w:hAnsiTheme="minorHAnsi" w:cstheme="minorHAnsi"/>
          <w:bCs/>
          <w:sz w:val="20"/>
        </w:rPr>
        <w:t xml:space="preserve">must submit an electronic version and the required number of printed copies of the thesis / dissertation in interim binding to the designated person as outlined in the </w:t>
      </w:r>
      <w:r w:rsidR="008D619F">
        <w:rPr>
          <w:rFonts w:asciiTheme="minorHAnsi" w:hAnsiTheme="minorHAnsi" w:cstheme="minorHAnsi"/>
          <w:bCs/>
          <w:sz w:val="20"/>
        </w:rPr>
        <w:t xml:space="preserve">approved </w:t>
      </w:r>
      <w:r w:rsidR="00E346C0" w:rsidRPr="00B533AC">
        <w:rPr>
          <w:rFonts w:asciiTheme="minorHAnsi" w:hAnsiTheme="minorHAnsi" w:cstheme="minorHAnsi"/>
          <w:bCs/>
          <w:sz w:val="20"/>
        </w:rPr>
        <w:t xml:space="preserve">programme document. </w:t>
      </w:r>
    </w:p>
    <w:p w14:paraId="744A4149" w14:textId="77777777" w:rsidR="00E346C0" w:rsidRDefault="00E346C0" w:rsidP="004B5712">
      <w:pPr>
        <w:pStyle w:val="ListParagraph"/>
        <w:widowControl/>
        <w:numPr>
          <w:ilvl w:val="2"/>
          <w:numId w:val="18"/>
        </w:numPr>
        <w:autoSpaceDE/>
        <w:autoSpaceDN/>
        <w:spacing w:before="0"/>
        <w:ind w:left="851" w:hanging="425"/>
        <w:rPr>
          <w:rFonts w:asciiTheme="minorHAnsi" w:hAnsiTheme="minorHAnsi" w:cstheme="minorHAnsi"/>
          <w:bCs/>
          <w:sz w:val="20"/>
        </w:rPr>
      </w:pPr>
      <w:r w:rsidRPr="00F757D9">
        <w:rPr>
          <w:rFonts w:asciiTheme="minorHAnsi" w:hAnsiTheme="minorHAnsi" w:cstheme="minorHAnsi"/>
          <w:bCs/>
          <w:sz w:val="20"/>
        </w:rPr>
        <w:t>Candidates will be issued with a receipt.</w:t>
      </w:r>
    </w:p>
    <w:p w14:paraId="5FB782DB" w14:textId="77777777" w:rsidR="00E346C0" w:rsidRPr="00F757D9" w:rsidRDefault="00E346C0" w:rsidP="004B5712">
      <w:pPr>
        <w:pStyle w:val="ListParagraph"/>
        <w:spacing w:before="0"/>
        <w:ind w:left="426" w:hanging="284"/>
        <w:rPr>
          <w:rFonts w:asciiTheme="minorHAnsi" w:hAnsiTheme="minorHAnsi" w:cstheme="minorHAnsi"/>
          <w:bCs/>
          <w:sz w:val="20"/>
        </w:rPr>
      </w:pPr>
    </w:p>
    <w:p w14:paraId="1E23F6C9" w14:textId="0700AE7D" w:rsidR="00E346C0" w:rsidRPr="004B5712" w:rsidRDefault="00E346C0" w:rsidP="004B5712">
      <w:pPr>
        <w:pStyle w:val="ListParagraph"/>
        <w:widowControl/>
        <w:numPr>
          <w:ilvl w:val="0"/>
          <w:numId w:val="18"/>
        </w:numPr>
        <w:autoSpaceDE/>
        <w:autoSpaceDN/>
        <w:spacing w:before="0"/>
        <w:ind w:left="426" w:hanging="284"/>
        <w:rPr>
          <w:rFonts w:asciiTheme="minorHAnsi" w:hAnsiTheme="minorHAnsi" w:cstheme="minorHAnsi"/>
          <w:sz w:val="20"/>
          <w:lang w:val="en-US"/>
        </w:rPr>
      </w:pPr>
      <w:r w:rsidRPr="004B5712">
        <w:rPr>
          <w:rFonts w:asciiTheme="minorHAnsi" w:hAnsiTheme="minorHAnsi" w:cstheme="minorHAnsi"/>
          <w:bCs/>
          <w:sz w:val="20"/>
        </w:rPr>
        <w:t xml:space="preserve">Following marking and amendments as necessary, </w:t>
      </w:r>
      <w:r w:rsidR="008D619F">
        <w:rPr>
          <w:rFonts w:asciiTheme="minorHAnsi" w:hAnsiTheme="minorHAnsi" w:cstheme="minorHAnsi"/>
          <w:bCs/>
          <w:sz w:val="20"/>
        </w:rPr>
        <w:t>two (</w:t>
      </w:r>
      <w:r w:rsidRPr="004B5712">
        <w:rPr>
          <w:rFonts w:asciiTheme="minorHAnsi" w:hAnsiTheme="minorHAnsi" w:cstheme="minorHAnsi"/>
          <w:bCs/>
          <w:sz w:val="20"/>
        </w:rPr>
        <w:t>2</w:t>
      </w:r>
      <w:r w:rsidR="008D619F">
        <w:rPr>
          <w:rFonts w:asciiTheme="minorHAnsi" w:hAnsiTheme="minorHAnsi" w:cstheme="minorHAnsi"/>
          <w:bCs/>
          <w:sz w:val="20"/>
        </w:rPr>
        <w:t>)</w:t>
      </w:r>
      <w:r w:rsidRPr="004B5712">
        <w:rPr>
          <w:rFonts w:asciiTheme="minorHAnsi" w:hAnsiTheme="minorHAnsi" w:cstheme="minorHAnsi"/>
          <w:bCs/>
          <w:sz w:val="20"/>
        </w:rPr>
        <w:t xml:space="preserve"> or </w:t>
      </w:r>
      <w:r w:rsidR="008D619F">
        <w:rPr>
          <w:rFonts w:asciiTheme="minorHAnsi" w:hAnsiTheme="minorHAnsi" w:cstheme="minorHAnsi"/>
          <w:bCs/>
          <w:sz w:val="20"/>
        </w:rPr>
        <w:t>three (</w:t>
      </w:r>
      <w:r w:rsidRPr="004B5712">
        <w:rPr>
          <w:rFonts w:asciiTheme="minorHAnsi" w:hAnsiTheme="minorHAnsi" w:cstheme="minorHAnsi"/>
          <w:bCs/>
          <w:sz w:val="20"/>
        </w:rPr>
        <w:t>3</w:t>
      </w:r>
      <w:r w:rsidR="008D619F">
        <w:rPr>
          <w:rFonts w:asciiTheme="minorHAnsi" w:hAnsiTheme="minorHAnsi" w:cstheme="minorHAnsi"/>
          <w:bCs/>
          <w:sz w:val="20"/>
        </w:rPr>
        <w:t>)</w:t>
      </w:r>
      <w:r w:rsidRPr="004B5712">
        <w:rPr>
          <w:rFonts w:asciiTheme="minorHAnsi" w:hAnsiTheme="minorHAnsi" w:cstheme="minorHAnsi"/>
          <w:bCs/>
          <w:sz w:val="20"/>
        </w:rPr>
        <w:t xml:space="preserve"> </w:t>
      </w:r>
      <w:r w:rsidR="008D619F">
        <w:rPr>
          <w:rFonts w:asciiTheme="minorHAnsi" w:hAnsiTheme="minorHAnsi" w:cstheme="minorHAnsi"/>
          <w:bCs/>
          <w:sz w:val="20"/>
        </w:rPr>
        <w:t xml:space="preserve">final </w:t>
      </w:r>
      <w:r w:rsidRPr="004B5712">
        <w:rPr>
          <w:rFonts w:asciiTheme="minorHAnsi" w:hAnsiTheme="minorHAnsi" w:cstheme="minorHAnsi"/>
          <w:bCs/>
          <w:sz w:val="20"/>
        </w:rPr>
        <w:t xml:space="preserve">copies in permanent binding will be submitted to the person designated in the </w:t>
      </w:r>
      <w:r w:rsidR="008D619F">
        <w:rPr>
          <w:rFonts w:asciiTheme="minorHAnsi" w:hAnsiTheme="minorHAnsi" w:cstheme="minorHAnsi"/>
          <w:bCs/>
          <w:sz w:val="20"/>
        </w:rPr>
        <w:t xml:space="preserve">approved </w:t>
      </w:r>
      <w:r w:rsidRPr="004B5712">
        <w:rPr>
          <w:rFonts w:asciiTheme="minorHAnsi" w:hAnsiTheme="minorHAnsi" w:cstheme="minorHAnsi"/>
          <w:bCs/>
          <w:sz w:val="20"/>
        </w:rPr>
        <w:t>programme document.</w:t>
      </w:r>
    </w:p>
    <w:p w14:paraId="64BF2DB9" w14:textId="77777777" w:rsidR="00E346C0" w:rsidRPr="00F757D9" w:rsidRDefault="00E346C0" w:rsidP="004B5712">
      <w:pPr>
        <w:pStyle w:val="ListParagraph"/>
        <w:spacing w:before="0"/>
        <w:ind w:left="426" w:hanging="284"/>
        <w:rPr>
          <w:rFonts w:asciiTheme="minorHAnsi" w:hAnsiTheme="minorHAnsi" w:cstheme="minorHAnsi"/>
          <w:sz w:val="20"/>
          <w:lang w:val="en-US"/>
        </w:rPr>
      </w:pPr>
    </w:p>
    <w:p w14:paraId="1549EE99" w14:textId="63A53CE1" w:rsidR="00E346C0" w:rsidRPr="00F757D9" w:rsidRDefault="00E346C0" w:rsidP="004B5712">
      <w:pPr>
        <w:pStyle w:val="ListParagraph"/>
        <w:widowControl/>
        <w:numPr>
          <w:ilvl w:val="1"/>
          <w:numId w:val="25"/>
        </w:numPr>
        <w:autoSpaceDE/>
        <w:autoSpaceDN/>
        <w:spacing w:before="0"/>
        <w:ind w:left="426" w:hanging="284"/>
        <w:jc w:val="both"/>
        <w:rPr>
          <w:rFonts w:asciiTheme="minorHAnsi" w:hAnsiTheme="minorHAnsi" w:cstheme="minorHAnsi"/>
          <w:sz w:val="20"/>
        </w:rPr>
      </w:pPr>
      <w:r w:rsidRPr="00F757D9">
        <w:rPr>
          <w:rFonts w:asciiTheme="minorHAnsi" w:hAnsiTheme="minorHAnsi" w:cstheme="minorHAnsi"/>
          <w:sz w:val="20"/>
        </w:rPr>
        <w:t xml:space="preserve">The </w:t>
      </w:r>
      <w:r w:rsidR="008D619F">
        <w:rPr>
          <w:rFonts w:asciiTheme="minorHAnsi" w:hAnsiTheme="minorHAnsi" w:cstheme="minorHAnsi"/>
          <w:sz w:val="20"/>
        </w:rPr>
        <w:t xml:space="preserve">approved </w:t>
      </w:r>
      <w:r w:rsidRPr="00F757D9">
        <w:rPr>
          <w:rFonts w:asciiTheme="minorHAnsi" w:hAnsiTheme="minorHAnsi" w:cstheme="minorHAnsi"/>
          <w:sz w:val="20"/>
        </w:rPr>
        <w:t>programme document information will specify and provide guidelines for:</w:t>
      </w:r>
    </w:p>
    <w:p w14:paraId="505315A2" w14:textId="484BE74E" w:rsidR="00E346C0" w:rsidRPr="00F757D9" w:rsidRDefault="00E346C0" w:rsidP="004B5712">
      <w:pPr>
        <w:pStyle w:val="ListParagraph"/>
        <w:widowControl/>
        <w:numPr>
          <w:ilvl w:val="0"/>
          <w:numId w:val="15"/>
        </w:numPr>
        <w:autoSpaceDE/>
        <w:autoSpaceDN/>
        <w:spacing w:before="0"/>
        <w:ind w:left="851" w:hanging="425"/>
        <w:jc w:val="both"/>
        <w:rPr>
          <w:rFonts w:asciiTheme="minorHAnsi" w:hAnsiTheme="minorHAnsi" w:cstheme="minorHAnsi"/>
          <w:sz w:val="20"/>
          <w:lang w:val="en-US"/>
        </w:rPr>
      </w:pPr>
      <w:r>
        <w:rPr>
          <w:rFonts w:asciiTheme="minorHAnsi" w:hAnsiTheme="minorHAnsi" w:cstheme="minorHAnsi"/>
          <w:sz w:val="20"/>
        </w:rPr>
        <w:t>C</w:t>
      </w:r>
      <w:r w:rsidRPr="00F757D9">
        <w:rPr>
          <w:rFonts w:asciiTheme="minorHAnsi" w:hAnsiTheme="minorHAnsi" w:cstheme="minorHAnsi"/>
          <w:sz w:val="20"/>
        </w:rPr>
        <w:t xml:space="preserve">ontent, order of content, title page, referencing, font, spacing, pagination, margins, and binding of interim and final written research </w:t>
      </w:r>
      <w:r w:rsidR="008D619F">
        <w:rPr>
          <w:rFonts w:asciiTheme="minorHAnsi" w:hAnsiTheme="minorHAnsi" w:cstheme="minorHAnsi"/>
          <w:sz w:val="20"/>
        </w:rPr>
        <w:t xml:space="preserve">or work-based inquiry </w:t>
      </w:r>
      <w:r w:rsidRPr="00F757D9">
        <w:rPr>
          <w:rFonts w:asciiTheme="minorHAnsi" w:hAnsiTheme="minorHAnsi" w:cstheme="minorHAnsi"/>
          <w:sz w:val="20"/>
        </w:rPr>
        <w:t>outputs</w:t>
      </w:r>
    </w:p>
    <w:p w14:paraId="1E71CE95" w14:textId="53B982C6" w:rsidR="00E346C0" w:rsidRPr="00F757D9" w:rsidRDefault="00E346C0" w:rsidP="004B5712">
      <w:pPr>
        <w:pStyle w:val="ListParagraph"/>
        <w:widowControl/>
        <w:numPr>
          <w:ilvl w:val="0"/>
          <w:numId w:val="15"/>
        </w:numPr>
        <w:autoSpaceDE/>
        <w:autoSpaceDN/>
        <w:spacing w:before="0"/>
        <w:ind w:left="851" w:hanging="425"/>
        <w:jc w:val="both"/>
        <w:rPr>
          <w:rFonts w:asciiTheme="minorHAnsi" w:hAnsiTheme="minorHAnsi" w:cstheme="minorHAnsi"/>
          <w:sz w:val="20"/>
          <w:lang w:val="en-US"/>
        </w:rPr>
      </w:pPr>
      <w:r>
        <w:rPr>
          <w:rFonts w:asciiTheme="minorHAnsi" w:hAnsiTheme="minorHAnsi" w:cstheme="minorHAnsi"/>
          <w:sz w:val="20"/>
        </w:rPr>
        <w:t>P</w:t>
      </w:r>
      <w:r w:rsidRPr="00F757D9">
        <w:rPr>
          <w:rFonts w:asciiTheme="minorHAnsi" w:hAnsiTheme="minorHAnsi" w:cstheme="minorHAnsi"/>
          <w:sz w:val="20"/>
        </w:rPr>
        <w:t>resentation of non-text materials</w:t>
      </w:r>
    </w:p>
    <w:p w14:paraId="0F0EDEBB" w14:textId="77777777" w:rsidR="00E346C0" w:rsidRDefault="00E346C0" w:rsidP="004B5712">
      <w:pPr>
        <w:pStyle w:val="ListParagraph"/>
        <w:widowControl/>
        <w:numPr>
          <w:ilvl w:val="0"/>
          <w:numId w:val="15"/>
        </w:numPr>
        <w:autoSpaceDE/>
        <w:autoSpaceDN/>
        <w:spacing w:before="0"/>
        <w:ind w:left="851" w:hanging="425"/>
        <w:jc w:val="both"/>
        <w:rPr>
          <w:rFonts w:asciiTheme="minorHAnsi" w:hAnsiTheme="minorHAnsi" w:cstheme="minorHAnsi"/>
          <w:sz w:val="20"/>
        </w:rPr>
      </w:pPr>
      <w:r>
        <w:rPr>
          <w:rFonts w:asciiTheme="minorHAnsi" w:hAnsiTheme="minorHAnsi" w:cstheme="minorHAnsi"/>
          <w:sz w:val="20"/>
        </w:rPr>
        <w:t>N</w:t>
      </w:r>
      <w:r w:rsidRPr="00F757D9">
        <w:rPr>
          <w:rFonts w:asciiTheme="minorHAnsi" w:hAnsiTheme="minorHAnsi" w:cstheme="minorHAnsi"/>
          <w:sz w:val="20"/>
        </w:rPr>
        <w:t>umber of copies.</w:t>
      </w:r>
    </w:p>
    <w:p w14:paraId="4883730A" w14:textId="77777777" w:rsidR="00E346C0" w:rsidRPr="00F757D9" w:rsidRDefault="00E346C0" w:rsidP="004B5712">
      <w:pPr>
        <w:pStyle w:val="ListParagraph"/>
        <w:spacing w:before="0"/>
        <w:ind w:left="426" w:hanging="284"/>
        <w:jc w:val="both"/>
        <w:rPr>
          <w:rFonts w:asciiTheme="minorHAnsi" w:hAnsiTheme="minorHAnsi" w:cstheme="minorHAnsi"/>
          <w:sz w:val="20"/>
        </w:rPr>
      </w:pPr>
    </w:p>
    <w:p w14:paraId="75E12EEE" w14:textId="66F52883" w:rsidR="00E346C0" w:rsidRDefault="00E346C0" w:rsidP="004B5712">
      <w:pPr>
        <w:pStyle w:val="ListParagraph"/>
        <w:widowControl/>
        <w:numPr>
          <w:ilvl w:val="1"/>
          <w:numId w:val="25"/>
        </w:numPr>
        <w:autoSpaceDE/>
        <w:autoSpaceDN/>
        <w:spacing w:before="0"/>
        <w:ind w:left="426" w:hanging="284"/>
        <w:jc w:val="both"/>
        <w:rPr>
          <w:rFonts w:asciiTheme="minorHAnsi" w:hAnsiTheme="minorHAnsi" w:cstheme="minorHAnsi"/>
          <w:sz w:val="20"/>
        </w:rPr>
      </w:pPr>
      <w:r w:rsidRPr="00F757D9">
        <w:rPr>
          <w:rFonts w:asciiTheme="minorHAnsi" w:hAnsiTheme="minorHAnsi" w:cstheme="minorHAnsi"/>
          <w:sz w:val="20"/>
        </w:rPr>
        <w:t>Final</w:t>
      </w:r>
      <w:r w:rsidR="008D619F">
        <w:rPr>
          <w:rFonts w:asciiTheme="minorHAnsi" w:hAnsiTheme="minorHAnsi" w:cstheme="minorHAnsi"/>
          <w:sz w:val="20"/>
        </w:rPr>
        <w:t xml:space="preserve"> permanent</w:t>
      </w:r>
      <w:r w:rsidRPr="00F757D9">
        <w:rPr>
          <w:rFonts w:asciiTheme="minorHAnsi" w:hAnsiTheme="minorHAnsi" w:cstheme="minorHAnsi"/>
          <w:sz w:val="20"/>
        </w:rPr>
        <w:t xml:space="preserve"> bound copies must be received prior to the awarding of the qualification.</w:t>
      </w:r>
    </w:p>
    <w:p w14:paraId="5AD25AAB" w14:textId="77777777" w:rsidR="00E346C0" w:rsidRPr="00F757D9" w:rsidRDefault="00E346C0" w:rsidP="004B5712">
      <w:pPr>
        <w:pStyle w:val="ListParagraph"/>
        <w:spacing w:before="0"/>
        <w:ind w:left="426" w:hanging="284"/>
        <w:jc w:val="both"/>
        <w:rPr>
          <w:rFonts w:asciiTheme="minorHAnsi" w:hAnsiTheme="minorHAnsi" w:cstheme="minorHAnsi"/>
          <w:sz w:val="20"/>
        </w:rPr>
      </w:pPr>
    </w:p>
    <w:p w14:paraId="52ED35DA" w14:textId="42548B54" w:rsidR="00E346C0" w:rsidRDefault="00E346C0" w:rsidP="004B5712">
      <w:pPr>
        <w:pStyle w:val="ListParagraph"/>
        <w:widowControl/>
        <w:numPr>
          <w:ilvl w:val="1"/>
          <w:numId w:val="25"/>
        </w:numPr>
        <w:autoSpaceDE/>
        <w:autoSpaceDN/>
        <w:spacing w:before="0"/>
        <w:ind w:left="426" w:hanging="284"/>
        <w:jc w:val="both"/>
        <w:rPr>
          <w:rFonts w:asciiTheme="minorHAnsi" w:hAnsiTheme="minorHAnsi" w:cstheme="minorHAnsi"/>
          <w:sz w:val="20"/>
        </w:rPr>
      </w:pPr>
      <w:r w:rsidRPr="00F757D9">
        <w:rPr>
          <w:rFonts w:asciiTheme="minorHAnsi" w:hAnsiTheme="minorHAnsi" w:cstheme="minorHAnsi"/>
          <w:sz w:val="20"/>
        </w:rPr>
        <w:t>Production of all copies</w:t>
      </w:r>
      <w:r w:rsidR="008D619F">
        <w:rPr>
          <w:rFonts w:asciiTheme="minorHAnsi" w:hAnsiTheme="minorHAnsi" w:cstheme="minorHAnsi"/>
          <w:sz w:val="20"/>
        </w:rPr>
        <w:t xml:space="preserve"> of research or work-based inquiry outputs</w:t>
      </w:r>
      <w:r w:rsidRPr="00F757D9">
        <w:rPr>
          <w:rFonts w:asciiTheme="minorHAnsi" w:hAnsiTheme="minorHAnsi" w:cstheme="minorHAnsi"/>
          <w:sz w:val="20"/>
        </w:rPr>
        <w:t>, including costs, shall be the learner’s responsibility.</w:t>
      </w:r>
    </w:p>
    <w:p w14:paraId="7137BCF7" w14:textId="77777777" w:rsidR="00E346C0" w:rsidRPr="00F757D9" w:rsidRDefault="00E346C0" w:rsidP="004B5712">
      <w:pPr>
        <w:pStyle w:val="ListParagraph"/>
        <w:spacing w:before="0"/>
        <w:ind w:left="426" w:hanging="284"/>
        <w:jc w:val="both"/>
        <w:rPr>
          <w:rFonts w:asciiTheme="minorHAnsi" w:hAnsiTheme="minorHAnsi" w:cstheme="minorHAnsi"/>
          <w:sz w:val="20"/>
        </w:rPr>
      </w:pPr>
    </w:p>
    <w:p w14:paraId="02594898" w14:textId="77777777" w:rsidR="00E346C0" w:rsidRDefault="00E346C0" w:rsidP="004B5712">
      <w:pPr>
        <w:pStyle w:val="ListParagraph"/>
        <w:widowControl/>
        <w:numPr>
          <w:ilvl w:val="1"/>
          <w:numId w:val="25"/>
        </w:numPr>
        <w:autoSpaceDE/>
        <w:autoSpaceDN/>
        <w:spacing w:before="0"/>
        <w:ind w:left="426" w:hanging="284"/>
        <w:jc w:val="both"/>
        <w:rPr>
          <w:rFonts w:asciiTheme="minorHAnsi" w:hAnsiTheme="minorHAnsi" w:cstheme="minorHAnsi"/>
          <w:sz w:val="20"/>
        </w:rPr>
      </w:pPr>
      <w:r w:rsidRPr="00F757D9">
        <w:rPr>
          <w:rFonts w:asciiTheme="minorHAnsi" w:hAnsiTheme="minorHAnsi" w:cstheme="minorHAnsi"/>
          <w:sz w:val="20"/>
        </w:rPr>
        <w:t>Learners are entitled to use scholarship or other funding applications to</w:t>
      </w:r>
      <w:r>
        <w:rPr>
          <w:rFonts w:asciiTheme="minorHAnsi" w:hAnsiTheme="minorHAnsi" w:cstheme="minorHAnsi"/>
          <w:sz w:val="20"/>
        </w:rPr>
        <w:t xml:space="preserve"> support the cost of production.</w:t>
      </w:r>
    </w:p>
    <w:p w14:paraId="3642A23F" w14:textId="77777777" w:rsidR="00E346C0" w:rsidRPr="00F757D9" w:rsidRDefault="00E346C0" w:rsidP="004B5712">
      <w:pPr>
        <w:pStyle w:val="ListParagraph"/>
        <w:spacing w:before="0"/>
        <w:ind w:left="426" w:hanging="284"/>
        <w:jc w:val="both"/>
        <w:rPr>
          <w:rFonts w:asciiTheme="minorHAnsi" w:hAnsiTheme="minorHAnsi" w:cstheme="minorHAnsi"/>
          <w:sz w:val="20"/>
        </w:rPr>
      </w:pPr>
    </w:p>
    <w:p w14:paraId="3557191D" w14:textId="2A891295" w:rsidR="00E346C0" w:rsidRDefault="00E346C0" w:rsidP="004B5712">
      <w:pPr>
        <w:pStyle w:val="ListParagraph"/>
        <w:widowControl/>
        <w:numPr>
          <w:ilvl w:val="1"/>
          <w:numId w:val="25"/>
        </w:numPr>
        <w:autoSpaceDE/>
        <w:autoSpaceDN/>
        <w:spacing w:before="0"/>
        <w:ind w:left="426" w:hanging="284"/>
        <w:jc w:val="both"/>
        <w:rPr>
          <w:rFonts w:asciiTheme="minorHAnsi" w:hAnsiTheme="minorHAnsi" w:cstheme="minorHAnsi"/>
          <w:bCs/>
          <w:sz w:val="20"/>
        </w:rPr>
      </w:pPr>
      <w:r w:rsidRPr="00F757D9">
        <w:rPr>
          <w:rFonts w:asciiTheme="minorHAnsi" w:hAnsiTheme="minorHAnsi" w:cstheme="minorHAnsi"/>
          <w:bCs/>
          <w:sz w:val="20"/>
        </w:rPr>
        <w:lastRenderedPageBreak/>
        <w:t>It is required that an electronic abstract and thesis</w:t>
      </w:r>
      <w:r w:rsidR="008D619F">
        <w:rPr>
          <w:rFonts w:asciiTheme="minorHAnsi" w:hAnsiTheme="minorHAnsi" w:cstheme="minorHAnsi"/>
          <w:bCs/>
          <w:sz w:val="20"/>
        </w:rPr>
        <w:t>/dissertation</w:t>
      </w:r>
      <w:r w:rsidRPr="00F757D9">
        <w:rPr>
          <w:rFonts w:asciiTheme="minorHAnsi" w:hAnsiTheme="minorHAnsi" w:cstheme="minorHAnsi"/>
          <w:bCs/>
          <w:sz w:val="20"/>
        </w:rPr>
        <w:t xml:space="preserve"> is provided to the Robertson Library and to the Otago Polytechnic</w:t>
      </w:r>
      <w:r>
        <w:rPr>
          <w:rFonts w:asciiTheme="minorHAnsi" w:hAnsiTheme="minorHAnsi" w:cstheme="minorHAnsi"/>
          <w:bCs/>
          <w:sz w:val="20"/>
        </w:rPr>
        <w:t xml:space="preserve"> Ltd</w:t>
      </w:r>
      <w:r w:rsidRPr="00F757D9">
        <w:rPr>
          <w:rFonts w:asciiTheme="minorHAnsi" w:hAnsiTheme="minorHAnsi" w:cstheme="minorHAnsi"/>
          <w:bCs/>
          <w:sz w:val="20"/>
        </w:rPr>
        <w:t xml:space="preserve"> online repository (OPRES). </w:t>
      </w:r>
    </w:p>
    <w:p w14:paraId="696B504A" w14:textId="77777777" w:rsidR="00E346C0" w:rsidRPr="00F757D9" w:rsidRDefault="00E346C0" w:rsidP="004B5712">
      <w:pPr>
        <w:pStyle w:val="ListParagraph"/>
        <w:spacing w:before="0"/>
        <w:ind w:left="426" w:hanging="284"/>
        <w:jc w:val="both"/>
        <w:rPr>
          <w:rFonts w:asciiTheme="minorHAnsi" w:hAnsiTheme="minorHAnsi" w:cstheme="minorHAnsi"/>
          <w:bCs/>
          <w:sz w:val="20"/>
        </w:rPr>
      </w:pPr>
    </w:p>
    <w:p w14:paraId="54F41028" w14:textId="34A4D23A" w:rsidR="00E346C0" w:rsidRPr="00F757D9" w:rsidRDefault="00E346C0" w:rsidP="004B5712">
      <w:pPr>
        <w:pStyle w:val="ListParagraph"/>
        <w:widowControl/>
        <w:numPr>
          <w:ilvl w:val="1"/>
          <w:numId w:val="25"/>
        </w:numPr>
        <w:autoSpaceDE/>
        <w:autoSpaceDN/>
        <w:spacing w:before="0"/>
        <w:ind w:left="426" w:hanging="284"/>
        <w:jc w:val="both"/>
        <w:rPr>
          <w:rFonts w:asciiTheme="minorHAnsi" w:hAnsiTheme="minorHAnsi" w:cstheme="minorHAnsi"/>
          <w:bCs/>
          <w:sz w:val="20"/>
        </w:rPr>
      </w:pPr>
      <w:r w:rsidRPr="00F757D9">
        <w:rPr>
          <w:rFonts w:asciiTheme="minorHAnsi" w:hAnsiTheme="minorHAnsi" w:cstheme="minorHAnsi"/>
          <w:bCs/>
          <w:sz w:val="20"/>
        </w:rPr>
        <w:t>Electronic abstracts are searchable by keyword and by Google Scholar. It is therefore important that abstracts are of the highest quality as keywords will be used to facilitate global access to the quality research undertaken by Otago Polytechnic</w:t>
      </w:r>
      <w:r w:rsidR="004B5712">
        <w:rPr>
          <w:rFonts w:asciiTheme="minorHAnsi" w:hAnsiTheme="minorHAnsi" w:cstheme="minorHAnsi"/>
          <w:bCs/>
          <w:sz w:val="20"/>
        </w:rPr>
        <w:t xml:space="preserve"> Ltd</w:t>
      </w:r>
      <w:r w:rsidRPr="00F757D9">
        <w:rPr>
          <w:rFonts w:asciiTheme="minorHAnsi" w:hAnsiTheme="minorHAnsi" w:cstheme="minorHAnsi"/>
          <w:bCs/>
          <w:sz w:val="20"/>
        </w:rPr>
        <w:t xml:space="preserve"> learners and staff.</w:t>
      </w:r>
    </w:p>
    <w:p w14:paraId="321CB03D" w14:textId="77777777" w:rsidR="00E346C0" w:rsidRPr="00F757D9" w:rsidRDefault="00E346C0" w:rsidP="004B5712">
      <w:pPr>
        <w:pStyle w:val="ListParagraph"/>
        <w:spacing w:before="0"/>
        <w:ind w:left="360"/>
        <w:jc w:val="both"/>
        <w:rPr>
          <w:rFonts w:asciiTheme="minorHAnsi" w:hAnsiTheme="minorHAnsi" w:cstheme="minorHAnsi"/>
          <w:bCs/>
          <w:sz w:val="20"/>
        </w:rPr>
      </w:pPr>
    </w:p>
    <w:p w14:paraId="11A1E89C" w14:textId="77777777" w:rsidR="00E346C0" w:rsidRPr="00CC75EA" w:rsidRDefault="00E346C0" w:rsidP="00CC75EA">
      <w:pPr>
        <w:pStyle w:val="Heading2"/>
        <w:spacing w:before="0"/>
        <w:ind w:left="142"/>
        <w:jc w:val="both"/>
        <w:rPr>
          <w:rFonts w:asciiTheme="minorHAnsi" w:hAnsiTheme="minorHAnsi" w:cstheme="minorHAnsi"/>
          <w:b/>
          <w:bCs/>
          <w:color w:val="0070C0"/>
          <w:sz w:val="20"/>
          <w:szCs w:val="20"/>
        </w:rPr>
      </w:pPr>
      <w:bookmarkStart w:id="8" w:name="_Toc5177527"/>
      <w:r w:rsidRPr="00CC75EA">
        <w:rPr>
          <w:rFonts w:asciiTheme="minorHAnsi" w:hAnsiTheme="minorHAnsi" w:cstheme="minorHAnsi"/>
          <w:b/>
          <w:color w:val="0070C0"/>
          <w:sz w:val="20"/>
          <w:szCs w:val="20"/>
        </w:rPr>
        <w:t>Declarations</w:t>
      </w:r>
      <w:bookmarkEnd w:id="8"/>
    </w:p>
    <w:p w14:paraId="0B6550FD" w14:textId="24BE4B9A" w:rsidR="00E346C0" w:rsidRPr="00F757D9" w:rsidRDefault="00E346C0" w:rsidP="00CC75EA">
      <w:pPr>
        <w:pStyle w:val="BodyText"/>
        <w:widowControl/>
        <w:numPr>
          <w:ilvl w:val="1"/>
          <w:numId w:val="25"/>
        </w:numPr>
        <w:autoSpaceDE/>
        <w:autoSpaceDN/>
        <w:ind w:left="851" w:hanging="425"/>
        <w:jc w:val="both"/>
        <w:rPr>
          <w:rFonts w:asciiTheme="minorHAnsi" w:hAnsiTheme="minorHAnsi" w:cstheme="minorHAnsi"/>
          <w:b/>
          <w:bCs/>
        </w:rPr>
      </w:pPr>
      <w:r w:rsidRPr="00F757D9">
        <w:rPr>
          <w:rFonts w:asciiTheme="minorHAnsi" w:hAnsiTheme="minorHAnsi" w:cstheme="minorHAnsi"/>
          <w:bCs/>
        </w:rPr>
        <w:t xml:space="preserve">Research </w:t>
      </w:r>
      <w:r w:rsidR="008D619F">
        <w:rPr>
          <w:rFonts w:asciiTheme="minorHAnsi" w:hAnsiTheme="minorHAnsi" w:cstheme="minorHAnsi"/>
          <w:bCs/>
        </w:rPr>
        <w:t xml:space="preserve">or work-based inquiry </w:t>
      </w:r>
      <w:r w:rsidRPr="00F757D9">
        <w:rPr>
          <w:rFonts w:asciiTheme="minorHAnsi" w:hAnsiTheme="minorHAnsi" w:cstheme="minorHAnsi"/>
          <w:bCs/>
        </w:rPr>
        <w:t xml:space="preserve">outputs including and </w:t>
      </w:r>
      <w:r w:rsidR="008D619F">
        <w:rPr>
          <w:rFonts w:asciiTheme="minorHAnsi" w:hAnsiTheme="minorHAnsi" w:cstheme="minorHAnsi"/>
          <w:bCs/>
        </w:rPr>
        <w:t xml:space="preserve">but </w:t>
      </w:r>
      <w:r w:rsidRPr="00F757D9">
        <w:rPr>
          <w:rFonts w:asciiTheme="minorHAnsi" w:hAnsiTheme="minorHAnsi" w:cstheme="minorHAnsi"/>
          <w:bCs/>
        </w:rPr>
        <w:t>not limited to, theses, dissertations, and professional practice projects and/or reports shall be submitted accompanied by a declaration signed by the learner declaring the following:</w:t>
      </w:r>
    </w:p>
    <w:p w14:paraId="48E0A2BF" w14:textId="6B893176" w:rsidR="00E346C0" w:rsidRPr="00F757D9" w:rsidRDefault="008D619F" w:rsidP="00CC75EA">
      <w:pPr>
        <w:pStyle w:val="BodyText"/>
        <w:widowControl/>
        <w:numPr>
          <w:ilvl w:val="0"/>
          <w:numId w:val="17"/>
        </w:numPr>
        <w:autoSpaceDE/>
        <w:autoSpaceDN/>
        <w:ind w:left="851" w:hanging="425"/>
        <w:jc w:val="both"/>
        <w:rPr>
          <w:rFonts w:asciiTheme="minorHAnsi" w:hAnsiTheme="minorHAnsi" w:cstheme="minorHAnsi"/>
          <w:b/>
          <w:color w:val="333333"/>
        </w:rPr>
      </w:pPr>
      <w:r>
        <w:rPr>
          <w:rFonts w:asciiTheme="minorHAnsi" w:hAnsiTheme="minorHAnsi" w:cstheme="minorHAnsi"/>
          <w:color w:val="333333"/>
        </w:rPr>
        <w:t>Learner</w:t>
      </w:r>
      <w:r w:rsidR="00E346C0" w:rsidRPr="00F757D9">
        <w:rPr>
          <w:rFonts w:asciiTheme="minorHAnsi" w:hAnsiTheme="minorHAnsi" w:cstheme="minorHAnsi"/>
          <w:color w:val="333333"/>
        </w:rPr>
        <w:t>’s declaration claiming the work as their own</w:t>
      </w:r>
    </w:p>
    <w:p w14:paraId="6CD05300" w14:textId="49DB547E" w:rsidR="00E346C0" w:rsidRPr="00F757D9" w:rsidRDefault="00E346C0" w:rsidP="00CC75EA">
      <w:pPr>
        <w:pStyle w:val="BodyText"/>
        <w:widowControl/>
        <w:numPr>
          <w:ilvl w:val="0"/>
          <w:numId w:val="17"/>
        </w:numPr>
        <w:autoSpaceDE/>
        <w:autoSpaceDN/>
        <w:ind w:left="851" w:hanging="425"/>
        <w:jc w:val="both"/>
        <w:rPr>
          <w:rFonts w:asciiTheme="minorHAnsi" w:hAnsiTheme="minorHAnsi" w:cstheme="minorHAnsi"/>
          <w:b/>
          <w:color w:val="333333"/>
        </w:rPr>
      </w:pPr>
      <w:r w:rsidRPr="00F757D9">
        <w:rPr>
          <w:rFonts w:asciiTheme="minorHAnsi" w:hAnsiTheme="minorHAnsi" w:cstheme="minorHAnsi"/>
          <w:color w:val="333333"/>
        </w:rPr>
        <w:t>Permission to reproduce copies and publish to Otago Polytechnic’s online repository (OPRES)</w:t>
      </w:r>
    </w:p>
    <w:p w14:paraId="0F0D0A22" w14:textId="760C20EB" w:rsidR="00E346C0" w:rsidRPr="00F757D9" w:rsidRDefault="00E346C0" w:rsidP="00CC75EA">
      <w:pPr>
        <w:pStyle w:val="BodyText"/>
        <w:widowControl/>
        <w:numPr>
          <w:ilvl w:val="0"/>
          <w:numId w:val="17"/>
        </w:numPr>
        <w:autoSpaceDE/>
        <w:autoSpaceDN/>
        <w:ind w:left="851" w:hanging="425"/>
        <w:jc w:val="both"/>
        <w:rPr>
          <w:rFonts w:asciiTheme="minorHAnsi" w:hAnsiTheme="minorHAnsi" w:cstheme="minorHAnsi"/>
          <w:b/>
          <w:color w:val="333333"/>
        </w:rPr>
      </w:pPr>
      <w:r w:rsidRPr="00F757D9">
        <w:rPr>
          <w:rFonts w:asciiTheme="minorHAnsi" w:hAnsiTheme="minorHAnsi" w:cstheme="minorHAnsi"/>
          <w:color w:val="333333"/>
        </w:rPr>
        <w:t xml:space="preserve">Learner declaration giving the Robertson Library permission to provide access to thesis or dissertation </w:t>
      </w:r>
      <w:r w:rsidR="008D619F" w:rsidRPr="00F757D9">
        <w:rPr>
          <w:rFonts w:asciiTheme="minorHAnsi" w:hAnsiTheme="minorHAnsi" w:cstheme="minorHAnsi"/>
          <w:bCs/>
        </w:rPr>
        <w:t xml:space="preserve">and professional practice projects and/or reports </w:t>
      </w:r>
      <w:r w:rsidRPr="00F757D9">
        <w:rPr>
          <w:rFonts w:asciiTheme="minorHAnsi" w:hAnsiTheme="minorHAnsi" w:cstheme="minorHAnsi"/>
          <w:color w:val="333333"/>
        </w:rPr>
        <w:t>for research and study purposes</w:t>
      </w:r>
    </w:p>
    <w:p w14:paraId="024A79D2" w14:textId="1F1A8BFF" w:rsidR="00E346C0" w:rsidRPr="00CC75EA" w:rsidRDefault="00CC75EA" w:rsidP="00CC75EA">
      <w:pPr>
        <w:pStyle w:val="BodyText"/>
        <w:ind w:left="851"/>
        <w:rPr>
          <w:rFonts w:asciiTheme="minorHAnsi" w:hAnsiTheme="minorHAnsi" w:cstheme="minorHAnsi"/>
          <w:b/>
          <w:bCs/>
          <w:iCs/>
          <w:color w:val="333333"/>
        </w:rPr>
      </w:pPr>
      <w:r w:rsidRPr="00CC75EA">
        <w:rPr>
          <w:rFonts w:asciiTheme="minorHAnsi" w:hAnsiTheme="minorHAnsi" w:cstheme="minorHAnsi"/>
          <w:b/>
          <w:bCs/>
          <w:iCs/>
          <w:color w:val="333333"/>
        </w:rPr>
        <w:t>See Declaration Forms</w:t>
      </w:r>
    </w:p>
    <w:p w14:paraId="16887AD7" w14:textId="77777777" w:rsidR="00E346C0" w:rsidRPr="00002881" w:rsidRDefault="00E346C0" w:rsidP="004B5712">
      <w:pPr>
        <w:pStyle w:val="Heading1"/>
        <w:spacing w:before="0"/>
        <w:jc w:val="both"/>
        <w:rPr>
          <w:rFonts w:asciiTheme="minorHAnsi" w:hAnsiTheme="minorHAnsi" w:cstheme="minorHAnsi"/>
          <w:sz w:val="20"/>
        </w:rPr>
      </w:pPr>
    </w:p>
    <w:p w14:paraId="0CDD3831" w14:textId="04AA27B4" w:rsidR="00E346C0" w:rsidRPr="00CC75EA" w:rsidRDefault="00CC75EA" w:rsidP="002A1B6D">
      <w:pPr>
        <w:pStyle w:val="Heading1"/>
        <w:spacing w:before="0"/>
        <w:ind w:left="142"/>
        <w:rPr>
          <w:rFonts w:asciiTheme="minorHAnsi" w:hAnsiTheme="minorHAnsi" w:cstheme="minorHAnsi"/>
          <w:b/>
          <w:bCs/>
          <w:color w:val="auto"/>
          <w:sz w:val="20"/>
        </w:rPr>
      </w:pPr>
      <w:bookmarkStart w:id="9" w:name="_Toc5177528"/>
      <w:r w:rsidRPr="00CC75EA">
        <w:rPr>
          <w:rFonts w:asciiTheme="minorHAnsi" w:hAnsiTheme="minorHAnsi" w:cstheme="minorHAnsi"/>
          <w:b/>
          <w:bCs/>
          <w:color w:val="auto"/>
          <w:sz w:val="20"/>
        </w:rPr>
        <w:t>Final Assessment Process</w:t>
      </w:r>
      <w:bookmarkEnd w:id="9"/>
    </w:p>
    <w:p w14:paraId="1DC1581D" w14:textId="0F754C34" w:rsidR="00E346C0" w:rsidRPr="00CC75EA" w:rsidRDefault="00E346C0" w:rsidP="002A1B6D">
      <w:pPr>
        <w:pStyle w:val="Heading1"/>
        <w:spacing w:before="0"/>
        <w:ind w:left="142"/>
        <w:rPr>
          <w:rFonts w:asciiTheme="minorHAnsi" w:hAnsiTheme="minorHAnsi" w:cstheme="minorHAnsi"/>
          <w:b/>
          <w:bCs/>
          <w:color w:val="auto"/>
          <w:sz w:val="20"/>
        </w:rPr>
      </w:pPr>
      <w:bookmarkStart w:id="10" w:name="_Toc531273607"/>
      <w:bookmarkStart w:id="11" w:name="_Toc5177529"/>
      <w:r w:rsidRPr="00CC75EA">
        <w:rPr>
          <w:rFonts w:asciiTheme="minorHAnsi" w:hAnsiTheme="minorHAnsi" w:cstheme="minorHAnsi"/>
          <w:bCs/>
          <w:color w:val="auto"/>
          <w:sz w:val="20"/>
        </w:rPr>
        <w:t>Final assessment is the role of internal and external examiners/work-based learning assessors who have been recommended by the supervisor/s</w:t>
      </w:r>
      <w:r w:rsidR="008D619F">
        <w:rPr>
          <w:rFonts w:asciiTheme="minorHAnsi" w:hAnsiTheme="minorHAnsi" w:cstheme="minorHAnsi"/>
          <w:bCs/>
          <w:color w:val="auto"/>
          <w:sz w:val="20"/>
        </w:rPr>
        <w:t xml:space="preserve"> and appointed by the Programme Leader or equivalent</w:t>
      </w:r>
      <w:r w:rsidRPr="00CC75EA">
        <w:rPr>
          <w:rFonts w:asciiTheme="minorHAnsi" w:hAnsiTheme="minorHAnsi" w:cstheme="minorHAnsi"/>
          <w:bCs/>
          <w:color w:val="auto"/>
          <w:sz w:val="20"/>
        </w:rPr>
        <w:t>.</w:t>
      </w:r>
      <w:bookmarkEnd w:id="10"/>
      <w:bookmarkEnd w:id="11"/>
    </w:p>
    <w:p w14:paraId="1D5E1FBD" w14:textId="77777777" w:rsidR="00E346C0" w:rsidRPr="00002881" w:rsidRDefault="00E346C0" w:rsidP="002A1B6D">
      <w:pPr>
        <w:rPr>
          <w:rFonts w:asciiTheme="minorHAnsi" w:hAnsiTheme="minorHAnsi" w:cstheme="minorHAnsi"/>
          <w:lang w:val="en-US"/>
        </w:rPr>
      </w:pPr>
    </w:p>
    <w:p w14:paraId="3EF448E9" w14:textId="77777777" w:rsidR="00E346C0" w:rsidRPr="00CC75EA" w:rsidRDefault="00E346C0" w:rsidP="002A1B6D">
      <w:pPr>
        <w:pStyle w:val="Heading2"/>
        <w:spacing w:before="0"/>
        <w:ind w:left="142"/>
        <w:rPr>
          <w:rFonts w:asciiTheme="minorHAnsi" w:hAnsiTheme="minorHAnsi" w:cstheme="minorHAnsi"/>
          <w:bCs/>
          <w:color w:val="0070C0"/>
          <w:sz w:val="20"/>
        </w:rPr>
      </w:pPr>
      <w:bookmarkStart w:id="12" w:name="_Toc5177530"/>
      <w:r w:rsidRPr="00CC75EA">
        <w:rPr>
          <w:rFonts w:asciiTheme="minorHAnsi" w:hAnsiTheme="minorHAnsi" w:cstheme="minorHAnsi"/>
          <w:b/>
          <w:color w:val="0070C0"/>
          <w:sz w:val="20"/>
          <w:szCs w:val="20"/>
        </w:rPr>
        <w:t>Signoff of submission</w:t>
      </w:r>
      <w:bookmarkEnd w:id="12"/>
    </w:p>
    <w:p w14:paraId="3C9DF5C6" w14:textId="77777777" w:rsidR="00E346C0" w:rsidRDefault="00E346C0" w:rsidP="002A1B6D">
      <w:pPr>
        <w:pStyle w:val="ListParagraph"/>
        <w:widowControl/>
        <w:numPr>
          <w:ilvl w:val="1"/>
          <w:numId w:val="16"/>
        </w:numPr>
        <w:autoSpaceDE/>
        <w:autoSpaceDN/>
        <w:spacing w:before="0"/>
        <w:ind w:left="426" w:hanging="284"/>
        <w:rPr>
          <w:rFonts w:asciiTheme="minorHAnsi" w:hAnsiTheme="minorHAnsi" w:cstheme="minorHAnsi"/>
          <w:bCs/>
          <w:sz w:val="20"/>
        </w:rPr>
      </w:pPr>
      <w:r w:rsidRPr="00002881">
        <w:rPr>
          <w:rFonts w:asciiTheme="minorHAnsi" w:hAnsiTheme="minorHAnsi" w:cstheme="minorHAnsi"/>
          <w:sz w:val="20"/>
        </w:rPr>
        <w:t>It is preferred that learners and supervisors sign off all examinable submissions using programme specific forma</w:t>
      </w:r>
      <w:r w:rsidRPr="00002881">
        <w:rPr>
          <w:rFonts w:asciiTheme="minorHAnsi" w:hAnsiTheme="minorHAnsi" w:cstheme="minorHAnsi"/>
          <w:bCs/>
          <w:sz w:val="20"/>
        </w:rPr>
        <w:t xml:space="preserve">ts. </w:t>
      </w:r>
    </w:p>
    <w:p w14:paraId="12EA92AF" w14:textId="77777777" w:rsidR="00E346C0" w:rsidRPr="00002881" w:rsidRDefault="00E346C0" w:rsidP="002A1B6D">
      <w:pPr>
        <w:pStyle w:val="ListParagraph"/>
        <w:spacing w:before="0"/>
        <w:ind w:left="426" w:hanging="284"/>
        <w:rPr>
          <w:rFonts w:asciiTheme="minorHAnsi" w:hAnsiTheme="minorHAnsi" w:cstheme="minorHAnsi"/>
          <w:bCs/>
          <w:sz w:val="20"/>
        </w:rPr>
      </w:pPr>
    </w:p>
    <w:p w14:paraId="4C0A10AD" w14:textId="76342AEB" w:rsidR="00E346C0" w:rsidRDefault="00E346C0" w:rsidP="002A1B6D">
      <w:pPr>
        <w:pStyle w:val="ListParagraph"/>
        <w:widowControl/>
        <w:numPr>
          <w:ilvl w:val="1"/>
          <w:numId w:val="16"/>
        </w:numPr>
        <w:autoSpaceDE/>
        <w:autoSpaceDN/>
        <w:spacing w:before="0"/>
        <w:ind w:left="426" w:hanging="284"/>
        <w:rPr>
          <w:rFonts w:asciiTheme="minorHAnsi" w:hAnsiTheme="minorHAnsi" w:cstheme="minorHAnsi"/>
          <w:bCs/>
          <w:sz w:val="20"/>
        </w:rPr>
      </w:pPr>
      <w:r w:rsidRPr="00002881">
        <w:rPr>
          <w:rFonts w:asciiTheme="minorHAnsi" w:hAnsiTheme="minorHAnsi" w:cstheme="minorHAnsi"/>
          <w:bCs/>
          <w:sz w:val="20"/>
        </w:rPr>
        <w:t xml:space="preserve">Where learners choose to sign off without their supervisor(s) also signing off, they should be made aware they do this at their own risk. They do this in conjunction with the </w:t>
      </w:r>
      <w:r w:rsidR="008D619F">
        <w:rPr>
          <w:rFonts w:asciiTheme="minorHAnsi" w:hAnsiTheme="minorHAnsi" w:cstheme="minorHAnsi"/>
          <w:bCs/>
          <w:sz w:val="20"/>
        </w:rPr>
        <w:t>P</w:t>
      </w:r>
      <w:r w:rsidRPr="00002881">
        <w:rPr>
          <w:rFonts w:asciiTheme="minorHAnsi" w:hAnsiTheme="minorHAnsi" w:cstheme="minorHAnsi"/>
          <w:bCs/>
          <w:sz w:val="20"/>
        </w:rPr>
        <w:t xml:space="preserve">rogramme </w:t>
      </w:r>
      <w:r w:rsidR="00B27680">
        <w:rPr>
          <w:rFonts w:asciiTheme="minorHAnsi" w:hAnsiTheme="minorHAnsi" w:cstheme="minorHAnsi"/>
          <w:bCs/>
          <w:sz w:val="20"/>
        </w:rPr>
        <w:t>Head</w:t>
      </w:r>
      <w:r w:rsidR="008D619F">
        <w:rPr>
          <w:rFonts w:asciiTheme="minorHAnsi" w:hAnsiTheme="minorHAnsi" w:cstheme="minorHAnsi"/>
          <w:bCs/>
          <w:sz w:val="20"/>
        </w:rPr>
        <w:t xml:space="preserve"> </w:t>
      </w:r>
      <w:r w:rsidRPr="00002881">
        <w:rPr>
          <w:rFonts w:asciiTheme="minorHAnsi" w:hAnsiTheme="minorHAnsi" w:cstheme="minorHAnsi"/>
          <w:bCs/>
          <w:sz w:val="20"/>
        </w:rPr>
        <w:t>who ensures that all programme specific relevant information is available and adhered to.</w:t>
      </w:r>
    </w:p>
    <w:p w14:paraId="392E932A" w14:textId="77777777" w:rsidR="00E346C0" w:rsidRPr="00002881" w:rsidRDefault="00E346C0" w:rsidP="002A1B6D">
      <w:pPr>
        <w:pStyle w:val="ListParagraph"/>
        <w:spacing w:before="0"/>
        <w:ind w:left="426" w:hanging="284"/>
        <w:rPr>
          <w:rFonts w:asciiTheme="minorHAnsi" w:hAnsiTheme="minorHAnsi" w:cstheme="minorHAnsi"/>
          <w:bCs/>
          <w:sz w:val="20"/>
        </w:rPr>
      </w:pPr>
    </w:p>
    <w:p w14:paraId="4AD095B0" w14:textId="15FF4C04" w:rsidR="00E346C0" w:rsidRPr="00002881" w:rsidRDefault="00E346C0" w:rsidP="002A1B6D">
      <w:pPr>
        <w:pStyle w:val="ListParagraph"/>
        <w:widowControl/>
        <w:numPr>
          <w:ilvl w:val="1"/>
          <w:numId w:val="16"/>
        </w:numPr>
        <w:autoSpaceDE/>
        <w:autoSpaceDN/>
        <w:spacing w:before="0"/>
        <w:ind w:left="426" w:hanging="284"/>
        <w:rPr>
          <w:rFonts w:asciiTheme="minorHAnsi" w:hAnsiTheme="minorHAnsi" w:cstheme="minorHAnsi"/>
          <w:bCs/>
          <w:sz w:val="20"/>
        </w:rPr>
      </w:pPr>
      <w:r w:rsidRPr="00002881">
        <w:rPr>
          <w:rFonts w:asciiTheme="minorHAnsi" w:hAnsiTheme="minorHAnsi" w:cstheme="minorHAnsi"/>
          <w:bCs/>
          <w:sz w:val="20"/>
        </w:rPr>
        <w:t xml:space="preserve">Once a submission has been signed off by a learner for examination, it </w:t>
      </w:r>
      <w:r w:rsidR="002A1B6D" w:rsidRPr="00002881">
        <w:rPr>
          <w:rFonts w:asciiTheme="minorHAnsi" w:hAnsiTheme="minorHAnsi" w:cstheme="minorHAnsi"/>
          <w:bCs/>
          <w:sz w:val="20"/>
        </w:rPr>
        <w:t>is</w:t>
      </w:r>
      <w:r w:rsidRPr="00002881">
        <w:rPr>
          <w:rFonts w:asciiTheme="minorHAnsi" w:hAnsiTheme="minorHAnsi" w:cstheme="minorHAnsi"/>
          <w:bCs/>
          <w:sz w:val="20"/>
        </w:rPr>
        <w:t xml:space="preserve"> the final submission.</w:t>
      </w:r>
    </w:p>
    <w:p w14:paraId="3F0B5C33" w14:textId="77777777" w:rsidR="00E346C0" w:rsidRPr="00002881" w:rsidRDefault="00E346C0" w:rsidP="002A1B6D">
      <w:pPr>
        <w:tabs>
          <w:tab w:val="left" w:pos="459"/>
        </w:tabs>
        <w:rPr>
          <w:rFonts w:asciiTheme="minorHAnsi" w:hAnsiTheme="minorHAnsi" w:cstheme="minorHAnsi"/>
          <w:b/>
          <w:bCs/>
          <w:sz w:val="20"/>
        </w:rPr>
      </w:pPr>
    </w:p>
    <w:p w14:paraId="31DCF382" w14:textId="77777777" w:rsidR="00E346C0" w:rsidRPr="004E6F91" w:rsidRDefault="00E346C0" w:rsidP="004E6F91">
      <w:pPr>
        <w:pStyle w:val="Heading2"/>
        <w:spacing w:before="0"/>
        <w:ind w:left="142"/>
        <w:rPr>
          <w:rFonts w:asciiTheme="minorHAnsi" w:hAnsiTheme="minorHAnsi" w:cstheme="minorHAnsi"/>
          <w:color w:val="0070C0"/>
        </w:rPr>
      </w:pPr>
      <w:bookmarkStart w:id="13" w:name="_Toc5177531"/>
      <w:r w:rsidRPr="004E6F91">
        <w:rPr>
          <w:rFonts w:asciiTheme="minorHAnsi" w:hAnsiTheme="minorHAnsi" w:cstheme="minorHAnsi"/>
          <w:b/>
          <w:color w:val="0070C0"/>
          <w:sz w:val="20"/>
          <w:szCs w:val="20"/>
        </w:rPr>
        <w:t>Composition of Examination Panel and Appointment of Examiners</w:t>
      </w:r>
      <w:bookmarkEnd w:id="13"/>
    </w:p>
    <w:p w14:paraId="04769A0C" w14:textId="661DE83E" w:rsidR="00E346C0" w:rsidRPr="00002881" w:rsidRDefault="00E346C0" w:rsidP="002A1B6D">
      <w:pPr>
        <w:pStyle w:val="ListParagraph"/>
        <w:widowControl/>
        <w:numPr>
          <w:ilvl w:val="1"/>
          <w:numId w:val="26"/>
        </w:numPr>
        <w:autoSpaceDE/>
        <w:autoSpaceDN/>
        <w:spacing w:before="0"/>
        <w:ind w:left="426" w:hanging="284"/>
        <w:rPr>
          <w:rFonts w:asciiTheme="minorHAnsi" w:hAnsiTheme="minorHAnsi" w:cstheme="minorHAnsi"/>
          <w:sz w:val="20"/>
        </w:rPr>
      </w:pPr>
      <w:r w:rsidRPr="00002881">
        <w:rPr>
          <w:rFonts w:asciiTheme="minorHAnsi" w:hAnsiTheme="minorHAnsi" w:cstheme="minorHAnsi"/>
          <w:sz w:val="20"/>
        </w:rPr>
        <w:t>The Head of College will appoint the internal and external examiners where these are required unless the Head of College</w:t>
      </w:r>
      <w:r w:rsidR="00B27680">
        <w:rPr>
          <w:rFonts w:asciiTheme="minorHAnsi" w:hAnsiTheme="minorHAnsi" w:cstheme="minorHAnsi"/>
          <w:sz w:val="20"/>
        </w:rPr>
        <w:t xml:space="preserve"> </w:t>
      </w:r>
      <w:r w:rsidRPr="00002881">
        <w:rPr>
          <w:rFonts w:asciiTheme="minorHAnsi" w:hAnsiTheme="minorHAnsi" w:cstheme="minorHAnsi"/>
          <w:sz w:val="20"/>
        </w:rPr>
        <w:t xml:space="preserve">is involved in the supervision process, in which case the Programme </w:t>
      </w:r>
      <w:r w:rsidR="00B27680">
        <w:rPr>
          <w:rFonts w:asciiTheme="minorHAnsi" w:hAnsiTheme="minorHAnsi" w:cstheme="minorHAnsi"/>
          <w:sz w:val="20"/>
        </w:rPr>
        <w:t>Head</w:t>
      </w:r>
      <w:r w:rsidRPr="00002881">
        <w:rPr>
          <w:rFonts w:asciiTheme="minorHAnsi" w:hAnsiTheme="minorHAnsi" w:cstheme="minorHAnsi"/>
          <w:sz w:val="20"/>
        </w:rPr>
        <w:t xml:space="preserve"> will appoint the examiners.</w:t>
      </w:r>
    </w:p>
    <w:p w14:paraId="55006D57" w14:textId="238168B2" w:rsidR="00E346C0" w:rsidRPr="00002881" w:rsidRDefault="008A0CB4" w:rsidP="002A1B6D">
      <w:pPr>
        <w:pStyle w:val="ListParagraph"/>
        <w:widowControl/>
        <w:numPr>
          <w:ilvl w:val="1"/>
          <w:numId w:val="26"/>
        </w:numPr>
        <w:autoSpaceDE/>
        <w:autoSpaceDN/>
        <w:spacing w:before="0"/>
        <w:ind w:left="426" w:hanging="284"/>
        <w:rPr>
          <w:rFonts w:asciiTheme="minorHAnsi" w:hAnsiTheme="minorHAnsi" w:cstheme="minorHAnsi"/>
          <w:sz w:val="20"/>
        </w:rPr>
      </w:pPr>
      <w:r>
        <w:rPr>
          <w:rFonts w:asciiTheme="minorHAnsi" w:hAnsiTheme="minorHAnsi" w:cstheme="minorHAnsi"/>
          <w:sz w:val="20"/>
        </w:rPr>
        <w:t>L earners</w:t>
      </w:r>
      <w:r w:rsidR="00E346C0" w:rsidRPr="00002881">
        <w:rPr>
          <w:rFonts w:asciiTheme="minorHAnsi" w:hAnsiTheme="minorHAnsi" w:cstheme="minorHAnsi"/>
          <w:sz w:val="20"/>
        </w:rPr>
        <w:t xml:space="preserve">, supervisors and examiners </w:t>
      </w:r>
      <w:r>
        <w:rPr>
          <w:rFonts w:asciiTheme="minorHAnsi" w:hAnsiTheme="minorHAnsi" w:cstheme="minorHAnsi"/>
          <w:sz w:val="20"/>
        </w:rPr>
        <w:t xml:space="preserve">should </w:t>
      </w:r>
      <w:r w:rsidR="00E346C0" w:rsidRPr="00002881">
        <w:rPr>
          <w:rFonts w:asciiTheme="minorHAnsi" w:hAnsiTheme="minorHAnsi" w:cstheme="minorHAnsi"/>
          <w:sz w:val="20"/>
        </w:rPr>
        <w:t>be provided with details of the composition of the examination panel and the process through which the panel is constituted and moderated.</w:t>
      </w:r>
    </w:p>
    <w:p w14:paraId="0C6F782D" w14:textId="6620E0A8" w:rsidR="00E346C0" w:rsidRPr="00002881" w:rsidRDefault="008A0CB4" w:rsidP="002A1B6D">
      <w:pPr>
        <w:pStyle w:val="ListParagraph"/>
        <w:widowControl/>
        <w:numPr>
          <w:ilvl w:val="1"/>
          <w:numId w:val="26"/>
        </w:numPr>
        <w:autoSpaceDE/>
        <w:autoSpaceDN/>
        <w:spacing w:before="0"/>
        <w:ind w:left="426" w:hanging="284"/>
        <w:rPr>
          <w:rFonts w:asciiTheme="minorHAnsi" w:hAnsiTheme="minorHAnsi" w:cstheme="minorHAnsi"/>
          <w:sz w:val="20"/>
        </w:rPr>
      </w:pPr>
      <w:r>
        <w:rPr>
          <w:rFonts w:asciiTheme="minorHAnsi" w:hAnsiTheme="minorHAnsi" w:cstheme="minorHAnsi"/>
          <w:sz w:val="20"/>
        </w:rPr>
        <w:t xml:space="preserve">Learners </w:t>
      </w:r>
      <w:r w:rsidR="00E346C0" w:rsidRPr="00002881">
        <w:rPr>
          <w:rFonts w:asciiTheme="minorHAnsi" w:hAnsiTheme="minorHAnsi" w:cstheme="minorHAnsi"/>
          <w:sz w:val="20"/>
        </w:rPr>
        <w:t xml:space="preserve">and supervisors are to be given the opportunity to provide input concerning the choice of </w:t>
      </w:r>
      <w:r w:rsidR="002A1B6D" w:rsidRPr="00002881">
        <w:rPr>
          <w:rFonts w:asciiTheme="minorHAnsi" w:hAnsiTheme="minorHAnsi" w:cstheme="minorHAnsi"/>
          <w:sz w:val="20"/>
        </w:rPr>
        <w:t>examiners but</w:t>
      </w:r>
      <w:r w:rsidR="00E346C0" w:rsidRPr="00002881">
        <w:rPr>
          <w:rFonts w:asciiTheme="minorHAnsi" w:hAnsiTheme="minorHAnsi" w:cstheme="minorHAnsi"/>
          <w:sz w:val="20"/>
        </w:rPr>
        <w:t xml:space="preserve"> are expected to refrain from further contact with the potential examiners until after the examination reports have been received and moderated.</w:t>
      </w:r>
    </w:p>
    <w:p w14:paraId="2B621A76" w14:textId="21938D4F" w:rsidR="00E346C0" w:rsidRPr="00002881" w:rsidRDefault="00E346C0" w:rsidP="002A1B6D">
      <w:pPr>
        <w:pStyle w:val="ListParagraph"/>
        <w:widowControl/>
        <w:numPr>
          <w:ilvl w:val="1"/>
          <w:numId w:val="26"/>
        </w:numPr>
        <w:autoSpaceDE/>
        <w:autoSpaceDN/>
        <w:spacing w:before="0"/>
        <w:ind w:left="426" w:hanging="284"/>
        <w:rPr>
          <w:rFonts w:asciiTheme="minorHAnsi" w:hAnsiTheme="minorHAnsi" w:cstheme="minorHAnsi"/>
          <w:sz w:val="20"/>
        </w:rPr>
      </w:pPr>
      <w:r w:rsidRPr="00002881">
        <w:rPr>
          <w:rFonts w:asciiTheme="minorHAnsi" w:hAnsiTheme="minorHAnsi" w:cstheme="minorHAnsi"/>
          <w:sz w:val="20"/>
        </w:rPr>
        <w:t xml:space="preserve">Programme </w:t>
      </w:r>
      <w:r w:rsidR="008A0CB4">
        <w:rPr>
          <w:rFonts w:asciiTheme="minorHAnsi" w:hAnsiTheme="minorHAnsi" w:cstheme="minorHAnsi"/>
          <w:sz w:val="20"/>
        </w:rPr>
        <w:t xml:space="preserve">Leaders </w:t>
      </w:r>
      <w:r w:rsidRPr="00002881">
        <w:rPr>
          <w:rFonts w:asciiTheme="minorHAnsi" w:hAnsiTheme="minorHAnsi" w:cstheme="minorHAnsi"/>
          <w:sz w:val="20"/>
        </w:rPr>
        <w:t xml:space="preserve">or their equivalent, in consultation with Heads of </w:t>
      </w:r>
      <w:r w:rsidR="008A0CB4">
        <w:rPr>
          <w:rFonts w:asciiTheme="minorHAnsi" w:hAnsiTheme="minorHAnsi" w:cstheme="minorHAnsi"/>
          <w:sz w:val="20"/>
        </w:rPr>
        <w:t>College/Department</w:t>
      </w:r>
      <w:r w:rsidRPr="00002881">
        <w:rPr>
          <w:rFonts w:asciiTheme="minorHAnsi" w:hAnsiTheme="minorHAnsi" w:cstheme="minorHAnsi"/>
          <w:sz w:val="20"/>
        </w:rPr>
        <w:t>, formalise the examination panel; the examination process including timelines; receive the examination reports; and formalise the moderation process (if applicable).</w:t>
      </w:r>
    </w:p>
    <w:p w14:paraId="6D9DD89D" w14:textId="2306169F" w:rsidR="00E346C0" w:rsidRPr="00002881" w:rsidRDefault="00E346C0" w:rsidP="002A1B6D">
      <w:pPr>
        <w:pStyle w:val="ListParagraph"/>
        <w:widowControl/>
        <w:numPr>
          <w:ilvl w:val="1"/>
          <w:numId w:val="26"/>
        </w:numPr>
        <w:autoSpaceDE/>
        <w:autoSpaceDN/>
        <w:spacing w:before="0"/>
        <w:ind w:left="426" w:hanging="284"/>
        <w:rPr>
          <w:rFonts w:asciiTheme="minorHAnsi" w:hAnsiTheme="minorHAnsi" w:cstheme="minorHAnsi"/>
          <w:sz w:val="20"/>
        </w:rPr>
      </w:pPr>
      <w:r w:rsidRPr="00002881">
        <w:rPr>
          <w:rFonts w:asciiTheme="minorHAnsi" w:hAnsiTheme="minorHAnsi" w:cstheme="minorHAnsi"/>
          <w:sz w:val="20"/>
        </w:rPr>
        <w:t xml:space="preserve">Examination in Te Reo Māori will comply with the assessment regulations in the </w:t>
      </w:r>
      <w:r w:rsidR="008A0CB4">
        <w:rPr>
          <w:rFonts w:asciiTheme="minorHAnsi" w:hAnsiTheme="minorHAnsi" w:cstheme="minorHAnsi"/>
          <w:sz w:val="20"/>
        </w:rPr>
        <w:t xml:space="preserve">approved </w:t>
      </w:r>
      <w:r w:rsidRPr="00002881">
        <w:rPr>
          <w:rFonts w:asciiTheme="minorHAnsi" w:hAnsiTheme="minorHAnsi" w:cstheme="minorHAnsi"/>
          <w:sz w:val="20"/>
        </w:rPr>
        <w:t>programme document and Otago Polytechnic</w:t>
      </w:r>
      <w:r>
        <w:rPr>
          <w:rFonts w:asciiTheme="minorHAnsi" w:hAnsiTheme="minorHAnsi" w:cstheme="minorHAnsi"/>
          <w:sz w:val="20"/>
        </w:rPr>
        <w:t xml:space="preserve"> Ltd</w:t>
      </w:r>
      <w:r w:rsidRPr="00002881">
        <w:rPr>
          <w:rFonts w:asciiTheme="minorHAnsi" w:hAnsiTheme="minorHAnsi" w:cstheme="minorHAnsi"/>
          <w:sz w:val="20"/>
        </w:rPr>
        <w:t xml:space="preserve"> policies.</w:t>
      </w:r>
    </w:p>
    <w:p w14:paraId="5B8BDE45" w14:textId="34A0D336" w:rsidR="00E346C0" w:rsidRPr="00002881" w:rsidRDefault="008A0CB4" w:rsidP="002A1B6D">
      <w:pPr>
        <w:pStyle w:val="ListParagraph"/>
        <w:widowControl/>
        <w:numPr>
          <w:ilvl w:val="1"/>
          <w:numId w:val="26"/>
        </w:numPr>
        <w:autoSpaceDE/>
        <w:autoSpaceDN/>
        <w:spacing w:before="0"/>
        <w:ind w:left="426" w:hanging="284"/>
        <w:rPr>
          <w:rFonts w:asciiTheme="minorHAnsi" w:hAnsiTheme="minorHAnsi" w:cstheme="minorHAnsi"/>
          <w:sz w:val="20"/>
        </w:rPr>
      </w:pPr>
      <w:r>
        <w:rPr>
          <w:rFonts w:asciiTheme="minorHAnsi" w:hAnsiTheme="minorHAnsi" w:cstheme="minorHAnsi"/>
          <w:sz w:val="20"/>
        </w:rPr>
        <w:t>Learners</w:t>
      </w:r>
      <w:r w:rsidR="00E346C0" w:rsidRPr="00002881">
        <w:rPr>
          <w:rFonts w:asciiTheme="minorHAnsi" w:hAnsiTheme="minorHAnsi" w:cstheme="minorHAnsi"/>
          <w:sz w:val="20"/>
        </w:rPr>
        <w:t xml:space="preserve">, </w:t>
      </w:r>
      <w:r w:rsidR="002A1B6D" w:rsidRPr="00002881">
        <w:rPr>
          <w:rFonts w:asciiTheme="minorHAnsi" w:hAnsiTheme="minorHAnsi" w:cstheme="minorHAnsi"/>
          <w:sz w:val="20"/>
        </w:rPr>
        <w:t>supervisors,</w:t>
      </w:r>
      <w:r w:rsidR="00E346C0" w:rsidRPr="00002881">
        <w:rPr>
          <w:rFonts w:asciiTheme="minorHAnsi" w:hAnsiTheme="minorHAnsi" w:cstheme="minorHAnsi"/>
          <w:sz w:val="20"/>
        </w:rPr>
        <w:t xml:space="preserve"> and examiners must be provided with the </w:t>
      </w:r>
      <w:r>
        <w:rPr>
          <w:rFonts w:asciiTheme="minorHAnsi" w:hAnsiTheme="minorHAnsi" w:cstheme="minorHAnsi"/>
          <w:sz w:val="20"/>
        </w:rPr>
        <w:t xml:space="preserve">approved </w:t>
      </w:r>
      <w:r w:rsidR="00E346C0" w:rsidRPr="00002881">
        <w:rPr>
          <w:rFonts w:asciiTheme="minorHAnsi" w:hAnsiTheme="minorHAnsi" w:cstheme="minorHAnsi"/>
          <w:sz w:val="20"/>
        </w:rPr>
        <w:t>programme specific criteria, programme specific outcomes and moderation procedures.</w:t>
      </w:r>
    </w:p>
    <w:p w14:paraId="1FDAD1D0" w14:textId="369A2777" w:rsidR="00E346C0" w:rsidRPr="00002881" w:rsidRDefault="00E346C0" w:rsidP="002A1B6D">
      <w:pPr>
        <w:pStyle w:val="ListParagraph"/>
        <w:widowControl/>
        <w:numPr>
          <w:ilvl w:val="1"/>
          <w:numId w:val="26"/>
        </w:numPr>
        <w:autoSpaceDE/>
        <w:autoSpaceDN/>
        <w:spacing w:before="0"/>
        <w:ind w:left="426" w:hanging="284"/>
        <w:rPr>
          <w:rFonts w:asciiTheme="minorHAnsi" w:hAnsiTheme="minorHAnsi" w:cstheme="minorHAnsi"/>
          <w:sz w:val="20"/>
        </w:rPr>
      </w:pPr>
      <w:r w:rsidRPr="00002881">
        <w:rPr>
          <w:rFonts w:asciiTheme="minorHAnsi" w:hAnsiTheme="minorHAnsi" w:cstheme="minorHAnsi"/>
          <w:sz w:val="20"/>
        </w:rPr>
        <w:t>Examiners may complete a programme specific waiver of confidentiality form agreeing that their written report can be shared with the</w:t>
      </w:r>
      <w:r w:rsidR="00B173C3">
        <w:rPr>
          <w:rFonts w:asciiTheme="minorHAnsi" w:hAnsiTheme="minorHAnsi" w:cstheme="minorHAnsi"/>
          <w:sz w:val="20"/>
        </w:rPr>
        <w:t xml:space="preserve"> </w:t>
      </w:r>
      <w:r w:rsidR="008A0CB4">
        <w:rPr>
          <w:rFonts w:asciiTheme="minorHAnsi" w:hAnsiTheme="minorHAnsi" w:cstheme="minorHAnsi"/>
          <w:sz w:val="20"/>
        </w:rPr>
        <w:t>Learner</w:t>
      </w:r>
      <w:r w:rsidRPr="00002881">
        <w:rPr>
          <w:rFonts w:asciiTheme="minorHAnsi" w:hAnsiTheme="minorHAnsi" w:cstheme="minorHAnsi"/>
          <w:sz w:val="20"/>
        </w:rPr>
        <w:t xml:space="preserve">, </w:t>
      </w:r>
      <w:r w:rsidR="002A1B6D" w:rsidRPr="00002881">
        <w:rPr>
          <w:rFonts w:asciiTheme="minorHAnsi" w:hAnsiTheme="minorHAnsi" w:cstheme="minorHAnsi"/>
          <w:sz w:val="20"/>
        </w:rPr>
        <w:t>supervisor,</w:t>
      </w:r>
      <w:r w:rsidRPr="00002881">
        <w:rPr>
          <w:rFonts w:asciiTheme="minorHAnsi" w:hAnsiTheme="minorHAnsi" w:cstheme="minorHAnsi"/>
          <w:sz w:val="20"/>
        </w:rPr>
        <w:t xml:space="preserve"> and Head of College/</w:t>
      </w:r>
      <w:r w:rsidR="008A0CB4">
        <w:rPr>
          <w:rFonts w:asciiTheme="minorHAnsi" w:hAnsiTheme="minorHAnsi" w:cstheme="minorHAnsi"/>
          <w:sz w:val="20"/>
        </w:rPr>
        <w:t>Department/</w:t>
      </w:r>
      <w:r>
        <w:rPr>
          <w:rFonts w:asciiTheme="minorHAnsi" w:hAnsiTheme="minorHAnsi" w:cstheme="minorHAnsi"/>
          <w:sz w:val="20"/>
        </w:rPr>
        <w:t>Service Area</w:t>
      </w:r>
      <w:r w:rsidRPr="00002881">
        <w:rPr>
          <w:rFonts w:asciiTheme="minorHAnsi" w:hAnsiTheme="minorHAnsi" w:cstheme="minorHAnsi"/>
          <w:sz w:val="20"/>
        </w:rPr>
        <w:t>.</w:t>
      </w:r>
    </w:p>
    <w:p w14:paraId="28AFDCC0" w14:textId="77777777" w:rsidR="00E346C0" w:rsidRPr="00002881" w:rsidRDefault="00E346C0" w:rsidP="002A1B6D">
      <w:pPr>
        <w:pStyle w:val="Heading2"/>
        <w:spacing w:before="0"/>
        <w:ind w:left="360"/>
        <w:rPr>
          <w:rFonts w:asciiTheme="minorHAnsi" w:hAnsiTheme="minorHAnsi" w:cstheme="minorHAnsi"/>
          <w:b/>
          <w:color w:val="000000" w:themeColor="text1"/>
          <w:sz w:val="20"/>
          <w:szCs w:val="20"/>
        </w:rPr>
      </w:pPr>
    </w:p>
    <w:p w14:paraId="7DB47076" w14:textId="77777777" w:rsidR="00E346C0" w:rsidRPr="004E6F91" w:rsidRDefault="00E346C0" w:rsidP="004E6F91">
      <w:pPr>
        <w:pStyle w:val="Heading2"/>
        <w:spacing w:before="0"/>
        <w:ind w:left="142"/>
        <w:rPr>
          <w:rFonts w:asciiTheme="minorHAnsi" w:hAnsiTheme="minorHAnsi" w:cstheme="minorHAnsi"/>
          <w:b/>
          <w:color w:val="0070C0"/>
          <w:sz w:val="20"/>
          <w:szCs w:val="20"/>
        </w:rPr>
      </w:pPr>
      <w:bookmarkStart w:id="14" w:name="_Toc5177532"/>
      <w:r w:rsidRPr="004E6F91">
        <w:rPr>
          <w:rFonts w:asciiTheme="minorHAnsi" w:hAnsiTheme="minorHAnsi" w:cstheme="minorHAnsi"/>
          <w:b/>
          <w:color w:val="0070C0"/>
          <w:sz w:val="20"/>
          <w:szCs w:val="20"/>
        </w:rPr>
        <w:t>Reporting of Results</w:t>
      </w:r>
      <w:bookmarkEnd w:id="14"/>
    </w:p>
    <w:p w14:paraId="0E4B6059" w14:textId="436630BE" w:rsidR="00E346C0" w:rsidRDefault="00E346C0" w:rsidP="002A1B6D">
      <w:pPr>
        <w:pStyle w:val="ListParagraph"/>
        <w:widowControl/>
        <w:numPr>
          <w:ilvl w:val="1"/>
          <w:numId w:val="27"/>
        </w:numPr>
        <w:autoSpaceDE/>
        <w:autoSpaceDN/>
        <w:spacing w:before="0"/>
        <w:ind w:left="426" w:hanging="284"/>
        <w:contextualSpacing/>
        <w:rPr>
          <w:rFonts w:asciiTheme="minorHAnsi" w:hAnsiTheme="minorHAnsi" w:cstheme="minorHAnsi"/>
          <w:sz w:val="20"/>
        </w:rPr>
      </w:pPr>
      <w:r w:rsidRPr="00002881">
        <w:rPr>
          <w:rFonts w:asciiTheme="minorHAnsi" w:hAnsiTheme="minorHAnsi" w:cstheme="minorHAnsi"/>
          <w:sz w:val="20"/>
        </w:rPr>
        <w:t xml:space="preserve">Examination reports are received by </w:t>
      </w:r>
      <w:r w:rsidR="00B27680">
        <w:rPr>
          <w:rFonts w:asciiTheme="minorHAnsi" w:hAnsiTheme="minorHAnsi" w:cstheme="minorHAnsi"/>
          <w:sz w:val="20"/>
        </w:rPr>
        <w:t>the Programme</w:t>
      </w:r>
      <w:r w:rsidR="008A0CB4">
        <w:rPr>
          <w:rFonts w:asciiTheme="minorHAnsi" w:hAnsiTheme="minorHAnsi" w:cstheme="minorHAnsi"/>
          <w:sz w:val="20"/>
        </w:rPr>
        <w:t xml:space="preserve"> </w:t>
      </w:r>
      <w:r w:rsidR="00B27680">
        <w:rPr>
          <w:rFonts w:asciiTheme="minorHAnsi" w:hAnsiTheme="minorHAnsi" w:cstheme="minorHAnsi"/>
          <w:sz w:val="20"/>
        </w:rPr>
        <w:t>Head</w:t>
      </w:r>
      <w:r w:rsidRPr="00002881">
        <w:rPr>
          <w:rFonts w:asciiTheme="minorHAnsi" w:hAnsiTheme="minorHAnsi" w:cstheme="minorHAnsi"/>
          <w:sz w:val="20"/>
        </w:rPr>
        <w:t xml:space="preserve"> the </w:t>
      </w:r>
      <w:r w:rsidR="002A1B6D" w:rsidRPr="00002881">
        <w:rPr>
          <w:rFonts w:asciiTheme="minorHAnsi" w:hAnsiTheme="minorHAnsi" w:cstheme="minorHAnsi"/>
          <w:sz w:val="20"/>
        </w:rPr>
        <w:t>outcome</w:t>
      </w:r>
      <w:r w:rsidRPr="00002881">
        <w:rPr>
          <w:rFonts w:asciiTheme="minorHAnsi" w:hAnsiTheme="minorHAnsi" w:cstheme="minorHAnsi"/>
          <w:sz w:val="20"/>
        </w:rPr>
        <w:t xml:space="preserve"> is then determined and the moderation process (if applicable) carried out.</w:t>
      </w:r>
    </w:p>
    <w:p w14:paraId="7CBBE502" w14:textId="77777777" w:rsidR="00E346C0" w:rsidRPr="00002881" w:rsidRDefault="00E346C0" w:rsidP="002A1B6D">
      <w:pPr>
        <w:pStyle w:val="ListParagraph"/>
        <w:spacing w:before="0"/>
        <w:ind w:left="426" w:hanging="284"/>
        <w:rPr>
          <w:rFonts w:asciiTheme="minorHAnsi" w:hAnsiTheme="minorHAnsi" w:cstheme="minorHAnsi"/>
          <w:sz w:val="20"/>
        </w:rPr>
      </w:pPr>
    </w:p>
    <w:p w14:paraId="4F4D8426" w14:textId="77777777" w:rsidR="00E346C0" w:rsidRPr="00002881" w:rsidRDefault="00E346C0" w:rsidP="002A1B6D">
      <w:pPr>
        <w:pStyle w:val="ListParagraph"/>
        <w:widowControl/>
        <w:numPr>
          <w:ilvl w:val="1"/>
          <w:numId w:val="27"/>
        </w:numPr>
        <w:autoSpaceDE/>
        <w:autoSpaceDN/>
        <w:spacing w:before="0"/>
        <w:ind w:left="426" w:hanging="284"/>
        <w:contextualSpacing/>
        <w:rPr>
          <w:rFonts w:asciiTheme="minorHAnsi" w:hAnsiTheme="minorHAnsi" w:cstheme="minorHAnsi"/>
          <w:sz w:val="20"/>
        </w:rPr>
      </w:pPr>
      <w:r w:rsidRPr="00002881">
        <w:rPr>
          <w:rFonts w:asciiTheme="minorHAnsi" w:hAnsiTheme="minorHAnsi" w:cstheme="minorHAnsi"/>
          <w:sz w:val="20"/>
        </w:rPr>
        <w:t>Copies of the final examination report will be shared with:</w:t>
      </w:r>
    </w:p>
    <w:p w14:paraId="6BD37A8C" w14:textId="0B3596ED" w:rsidR="00E346C0" w:rsidRPr="00002881" w:rsidRDefault="00E346C0" w:rsidP="002A1B6D">
      <w:pPr>
        <w:widowControl/>
        <w:numPr>
          <w:ilvl w:val="2"/>
          <w:numId w:val="14"/>
        </w:numPr>
        <w:tabs>
          <w:tab w:val="left" w:pos="851"/>
        </w:tabs>
        <w:autoSpaceDE/>
        <w:autoSpaceDN/>
        <w:ind w:left="851" w:hanging="425"/>
        <w:rPr>
          <w:rFonts w:asciiTheme="minorHAnsi" w:hAnsiTheme="minorHAnsi" w:cstheme="minorHAnsi"/>
          <w:bCs/>
          <w:sz w:val="20"/>
        </w:rPr>
      </w:pPr>
      <w:r w:rsidRPr="00002881">
        <w:rPr>
          <w:rFonts w:asciiTheme="minorHAnsi" w:hAnsiTheme="minorHAnsi" w:cstheme="minorHAnsi"/>
          <w:bCs/>
          <w:sz w:val="20"/>
        </w:rPr>
        <w:t>The learner</w:t>
      </w:r>
    </w:p>
    <w:p w14:paraId="2B113769" w14:textId="6DCD8F77" w:rsidR="00E346C0" w:rsidRPr="00002881" w:rsidRDefault="00E346C0" w:rsidP="002A1B6D">
      <w:pPr>
        <w:widowControl/>
        <w:numPr>
          <w:ilvl w:val="2"/>
          <w:numId w:val="14"/>
        </w:numPr>
        <w:tabs>
          <w:tab w:val="left" w:pos="851"/>
        </w:tabs>
        <w:autoSpaceDE/>
        <w:autoSpaceDN/>
        <w:ind w:left="851" w:hanging="425"/>
        <w:rPr>
          <w:rFonts w:asciiTheme="minorHAnsi" w:hAnsiTheme="minorHAnsi" w:cstheme="minorHAnsi"/>
          <w:bCs/>
          <w:sz w:val="20"/>
        </w:rPr>
      </w:pPr>
      <w:r w:rsidRPr="00002881">
        <w:rPr>
          <w:rFonts w:asciiTheme="minorHAnsi" w:hAnsiTheme="minorHAnsi" w:cstheme="minorHAnsi"/>
          <w:bCs/>
          <w:sz w:val="20"/>
        </w:rPr>
        <w:t>The supervisor</w:t>
      </w:r>
      <w:r w:rsidR="002A1B6D">
        <w:rPr>
          <w:rFonts w:asciiTheme="minorHAnsi" w:hAnsiTheme="minorHAnsi" w:cstheme="minorHAnsi"/>
          <w:bCs/>
          <w:sz w:val="20"/>
        </w:rPr>
        <w:t>s</w:t>
      </w:r>
    </w:p>
    <w:p w14:paraId="4E877602" w14:textId="4268C82F" w:rsidR="00E346C0" w:rsidRPr="00002881" w:rsidRDefault="00E346C0" w:rsidP="002A1B6D">
      <w:pPr>
        <w:widowControl/>
        <w:numPr>
          <w:ilvl w:val="2"/>
          <w:numId w:val="14"/>
        </w:numPr>
        <w:tabs>
          <w:tab w:val="left" w:pos="851"/>
        </w:tabs>
        <w:autoSpaceDE/>
        <w:autoSpaceDN/>
        <w:ind w:left="851" w:hanging="425"/>
        <w:rPr>
          <w:rFonts w:asciiTheme="minorHAnsi" w:hAnsiTheme="minorHAnsi" w:cstheme="minorHAnsi"/>
          <w:bCs/>
          <w:sz w:val="20"/>
        </w:rPr>
      </w:pPr>
      <w:r w:rsidRPr="00002881">
        <w:rPr>
          <w:rFonts w:asciiTheme="minorHAnsi" w:hAnsiTheme="minorHAnsi" w:cstheme="minorHAnsi"/>
          <w:bCs/>
          <w:sz w:val="20"/>
        </w:rPr>
        <w:t>Head of College</w:t>
      </w:r>
    </w:p>
    <w:p w14:paraId="3DC713C7" w14:textId="77777777" w:rsidR="00E346C0" w:rsidRDefault="00E346C0" w:rsidP="002A1B6D">
      <w:pPr>
        <w:tabs>
          <w:tab w:val="left" w:pos="851"/>
        </w:tabs>
        <w:ind w:left="851" w:hanging="425"/>
        <w:rPr>
          <w:rFonts w:asciiTheme="minorHAnsi" w:hAnsiTheme="minorHAnsi" w:cstheme="minorHAnsi"/>
          <w:bCs/>
          <w:sz w:val="20"/>
        </w:rPr>
      </w:pPr>
      <w:r>
        <w:rPr>
          <w:rFonts w:asciiTheme="minorHAnsi" w:hAnsiTheme="minorHAnsi" w:cstheme="minorHAnsi"/>
          <w:bCs/>
          <w:sz w:val="20"/>
        </w:rPr>
        <w:tab/>
      </w:r>
      <w:r w:rsidRPr="00002881">
        <w:rPr>
          <w:rFonts w:asciiTheme="minorHAnsi" w:hAnsiTheme="minorHAnsi" w:cstheme="minorHAnsi"/>
          <w:bCs/>
          <w:sz w:val="20"/>
        </w:rPr>
        <w:t>and will be kept confidential.</w:t>
      </w:r>
    </w:p>
    <w:p w14:paraId="194E8619" w14:textId="77777777" w:rsidR="00E346C0" w:rsidRPr="00002881" w:rsidRDefault="00E346C0" w:rsidP="002A1B6D">
      <w:pPr>
        <w:tabs>
          <w:tab w:val="left" w:pos="851"/>
        </w:tabs>
        <w:ind w:left="426" w:hanging="284"/>
        <w:rPr>
          <w:rFonts w:asciiTheme="minorHAnsi" w:hAnsiTheme="minorHAnsi" w:cstheme="minorHAnsi"/>
          <w:bCs/>
          <w:sz w:val="20"/>
        </w:rPr>
      </w:pPr>
    </w:p>
    <w:p w14:paraId="747B2786" w14:textId="1B5D13A2" w:rsidR="00E346C0" w:rsidRDefault="00E346C0" w:rsidP="002A1B6D">
      <w:pPr>
        <w:pStyle w:val="ListParagraph"/>
        <w:widowControl/>
        <w:numPr>
          <w:ilvl w:val="1"/>
          <w:numId w:val="27"/>
        </w:numPr>
        <w:autoSpaceDE/>
        <w:autoSpaceDN/>
        <w:spacing w:before="0"/>
        <w:ind w:left="426" w:hanging="284"/>
        <w:rPr>
          <w:rFonts w:asciiTheme="minorHAnsi" w:hAnsiTheme="minorHAnsi" w:cstheme="minorHAnsi"/>
          <w:sz w:val="20"/>
        </w:rPr>
      </w:pPr>
      <w:r w:rsidRPr="00002881">
        <w:rPr>
          <w:rFonts w:asciiTheme="minorHAnsi" w:hAnsiTheme="minorHAnsi" w:cstheme="minorHAnsi"/>
          <w:sz w:val="20"/>
        </w:rPr>
        <w:lastRenderedPageBreak/>
        <w:t xml:space="preserve">Any appeal must be lodged </w:t>
      </w:r>
      <w:r w:rsidR="008A0CB4">
        <w:rPr>
          <w:rFonts w:asciiTheme="minorHAnsi" w:hAnsiTheme="minorHAnsi" w:cstheme="minorHAnsi"/>
          <w:sz w:val="20"/>
        </w:rPr>
        <w:t xml:space="preserve">by the learner </w:t>
      </w:r>
      <w:r w:rsidRPr="00002881">
        <w:rPr>
          <w:rFonts w:asciiTheme="minorHAnsi" w:hAnsiTheme="minorHAnsi" w:cstheme="minorHAnsi"/>
          <w:sz w:val="20"/>
        </w:rPr>
        <w:t>in writing with the Head of College</w:t>
      </w:r>
      <w:r w:rsidR="00B27680">
        <w:rPr>
          <w:rFonts w:asciiTheme="minorHAnsi" w:hAnsiTheme="minorHAnsi" w:cstheme="minorHAnsi"/>
          <w:sz w:val="20"/>
        </w:rPr>
        <w:t xml:space="preserve"> </w:t>
      </w:r>
      <w:r w:rsidRPr="00002881">
        <w:rPr>
          <w:rFonts w:asciiTheme="minorHAnsi" w:hAnsiTheme="minorHAnsi" w:cstheme="minorHAnsi"/>
          <w:sz w:val="20"/>
        </w:rPr>
        <w:t xml:space="preserve">within seven </w:t>
      </w:r>
      <w:r w:rsidR="008A0CB4">
        <w:rPr>
          <w:rFonts w:asciiTheme="minorHAnsi" w:hAnsiTheme="minorHAnsi" w:cstheme="minorHAnsi"/>
          <w:sz w:val="20"/>
        </w:rPr>
        <w:t xml:space="preserve">(7) </w:t>
      </w:r>
      <w:r w:rsidRPr="00002881">
        <w:rPr>
          <w:rFonts w:asciiTheme="minorHAnsi" w:hAnsiTheme="minorHAnsi" w:cstheme="minorHAnsi"/>
          <w:sz w:val="20"/>
        </w:rPr>
        <w:t>working days of receiving examination report.</w:t>
      </w:r>
    </w:p>
    <w:p w14:paraId="33A83398" w14:textId="77777777" w:rsidR="00E346C0" w:rsidRPr="00002881" w:rsidRDefault="00E346C0" w:rsidP="002A1B6D">
      <w:pPr>
        <w:pStyle w:val="ListParagraph"/>
        <w:spacing w:before="0"/>
        <w:ind w:left="426" w:hanging="284"/>
        <w:rPr>
          <w:rFonts w:asciiTheme="minorHAnsi" w:hAnsiTheme="minorHAnsi" w:cstheme="minorHAnsi"/>
          <w:sz w:val="20"/>
        </w:rPr>
      </w:pPr>
    </w:p>
    <w:p w14:paraId="176CF88C" w14:textId="56FE0B52" w:rsidR="002F21C6" w:rsidRPr="002A1B6D" w:rsidRDefault="00E346C0" w:rsidP="002A1B6D">
      <w:pPr>
        <w:pStyle w:val="ListParagraph"/>
        <w:widowControl/>
        <w:numPr>
          <w:ilvl w:val="1"/>
          <w:numId w:val="27"/>
        </w:numPr>
        <w:shd w:val="clear" w:color="auto" w:fill="FFFFFF"/>
        <w:autoSpaceDE/>
        <w:autoSpaceDN/>
        <w:spacing w:before="0"/>
        <w:ind w:left="426" w:hanging="284"/>
        <w:rPr>
          <w:rFonts w:asciiTheme="minorHAnsi" w:hAnsiTheme="minorHAnsi" w:cstheme="minorHAnsi"/>
          <w:sz w:val="20"/>
        </w:rPr>
      </w:pPr>
      <w:r w:rsidRPr="00002881">
        <w:rPr>
          <w:rFonts w:asciiTheme="minorHAnsi" w:hAnsiTheme="minorHAnsi" w:cstheme="minorHAnsi"/>
          <w:sz w:val="20"/>
        </w:rPr>
        <w:t xml:space="preserve">Once all requirements are completed by the learner in satisfaction of the </w:t>
      </w:r>
      <w:r w:rsidR="008A0CB4">
        <w:rPr>
          <w:rFonts w:asciiTheme="minorHAnsi" w:hAnsiTheme="minorHAnsi" w:cstheme="minorHAnsi"/>
          <w:sz w:val="20"/>
        </w:rPr>
        <w:t xml:space="preserve">approved </w:t>
      </w:r>
      <w:r w:rsidRPr="00002881">
        <w:rPr>
          <w:rFonts w:asciiTheme="minorHAnsi" w:hAnsiTheme="minorHAnsi" w:cstheme="minorHAnsi"/>
          <w:sz w:val="20"/>
        </w:rPr>
        <w:t>programme document, the Head of College shall refer the learner for graduation.</w:t>
      </w:r>
    </w:p>
    <w:p w14:paraId="4A87C224" w14:textId="77777777" w:rsidR="002F21C6" w:rsidRDefault="002F21C6" w:rsidP="002F21C6">
      <w:pPr>
        <w:rPr>
          <w:rFonts w:ascii="Arial" w:hAnsi="Arial" w:cs="Arial"/>
        </w:rPr>
      </w:pPr>
    </w:p>
    <w:p w14:paraId="2E3532B6" w14:textId="77777777" w:rsidR="00EE0A18" w:rsidRDefault="00EE0A18" w:rsidP="002F21C6">
      <w:pPr>
        <w:rPr>
          <w:rFonts w:ascii="Arial" w:hAnsi="Arial" w:cs="Arial"/>
        </w:rPr>
      </w:pPr>
    </w:p>
    <w:p w14:paraId="4103E008" w14:textId="77777777" w:rsidR="003E4ED6" w:rsidRDefault="003E4ED6">
      <w:pPr>
        <w:widowControl/>
        <w:autoSpaceDE/>
        <w:autoSpaceDN/>
        <w:spacing w:after="200" w:line="276" w:lineRule="auto"/>
        <w:rPr>
          <w:color w:val="000000"/>
          <w:sz w:val="24"/>
          <w:szCs w:val="24"/>
          <w:lang w:val="en-US"/>
        </w:rPr>
      </w:pPr>
      <w:r>
        <w:rPr>
          <w:color w:val="000000"/>
          <w:sz w:val="24"/>
          <w:szCs w:val="24"/>
          <w:lang w:val="en-US"/>
        </w:rPr>
        <w:br w:type="page"/>
      </w:r>
    </w:p>
    <w:p w14:paraId="7337CED7" w14:textId="030A6651" w:rsidR="00EE0A18" w:rsidRPr="003E4ED6" w:rsidRDefault="00EE0A18" w:rsidP="00EE0A18">
      <w:pPr>
        <w:adjustRightInd w:val="0"/>
        <w:rPr>
          <w:color w:val="000000"/>
          <w:sz w:val="24"/>
          <w:szCs w:val="24"/>
          <w:lang w:val="en-US"/>
        </w:rPr>
      </w:pPr>
      <w:r w:rsidRPr="004554B0">
        <w:rPr>
          <w:b/>
          <w:bCs/>
          <w:color w:val="000000"/>
          <w:sz w:val="24"/>
          <w:szCs w:val="24"/>
          <w:lang w:val="en-US"/>
        </w:rPr>
        <w:lastRenderedPageBreak/>
        <w:t>Appendix 1</w:t>
      </w:r>
      <w:r w:rsidRPr="004554B0">
        <w:rPr>
          <w:b/>
          <w:bCs/>
          <w:noProof/>
          <w:sz w:val="24"/>
          <w:szCs w:val="24"/>
          <w:lang w:val="en-US"/>
        </w:rPr>
        <w:t xml:space="preserve"> </w:t>
      </w:r>
      <w:r w:rsidRPr="003E4ED6">
        <w:rPr>
          <w:b/>
          <w:bCs/>
          <w:noProof/>
          <w:sz w:val="24"/>
          <w:szCs w:val="24"/>
          <w:lang w:val="en-US"/>
        </w:rPr>
        <w:t xml:space="preserve">                                                                                                                           </w:t>
      </w:r>
      <w:r w:rsidRPr="003E4ED6">
        <w:rPr>
          <w:b/>
          <w:bCs/>
          <w:noProof/>
          <w:sz w:val="24"/>
          <w:szCs w:val="24"/>
          <w:lang w:val="en-US"/>
        </w:rPr>
        <w:drawing>
          <wp:inline distT="0" distB="0" distL="0" distR="0" wp14:anchorId="62FCA3EE" wp14:editId="1129C02C">
            <wp:extent cx="707910" cy="838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8660" cy="839088"/>
                    </a:xfrm>
                    <a:prstGeom prst="rect">
                      <a:avLst/>
                    </a:prstGeom>
                    <a:noFill/>
                    <a:ln>
                      <a:noFill/>
                    </a:ln>
                  </pic:spPr>
                </pic:pic>
              </a:graphicData>
            </a:graphic>
          </wp:inline>
        </w:drawing>
      </w:r>
    </w:p>
    <w:p w14:paraId="3F06F475" w14:textId="77777777" w:rsidR="00EE0A18" w:rsidRPr="003E4ED6" w:rsidRDefault="00EE0A18" w:rsidP="00EE0A18">
      <w:pPr>
        <w:adjustRightInd w:val="0"/>
        <w:rPr>
          <w:color w:val="000000"/>
          <w:sz w:val="24"/>
          <w:szCs w:val="24"/>
          <w:lang w:val="en-US"/>
        </w:rPr>
      </w:pPr>
    </w:p>
    <w:p w14:paraId="08DD0B24" w14:textId="77777777" w:rsidR="00EE0A18" w:rsidRPr="003E4ED6" w:rsidRDefault="00EE0A18" w:rsidP="00EE0A18">
      <w:pPr>
        <w:adjustRightInd w:val="0"/>
        <w:rPr>
          <w:color w:val="000000"/>
          <w:sz w:val="24"/>
          <w:szCs w:val="24"/>
          <w:lang w:val="en-US"/>
        </w:rPr>
      </w:pPr>
    </w:p>
    <w:p w14:paraId="7E4FF8F7" w14:textId="77777777" w:rsidR="00EE0A18" w:rsidRPr="003E4ED6" w:rsidRDefault="00EE0A18" w:rsidP="00EE0A18">
      <w:pPr>
        <w:adjustRightInd w:val="0"/>
        <w:rPr>
          <w:color w:val="000000"/>
          <w:sz w:val="24"/>
          <w:szCs w:val="24"/>
          <w:lang w:val="en-US"/>
        </w:rPr>
      </w:pPr>
    </w:p>
    <w:p w14:paraId="5D0F284B" w14:textId="77777777" w:rsidR="00EE0A18" w:rsidRPr="00EA1520" w:rsidRDefault="00EE0A18" w:rsidP="00EE0A18">
      <w:pPr>
        <w:adjustRightInd w:val="0"/>
        <w:rPr>
          <w:b/>
          <w:bCs/>
          <w:color w:val="000000"/>
          <w:sz w:val="24"/>
          <w:szCs w:val="24"/>
          <w:lang w:val="en-US"/>
        </w:rPr>
      </w:pPr>
      <w:r w:rsidRPr="003E4ED6">
        <w:rPr>
          <w:color w:val="000000"/>
          <w:sz w:val="24"/>
          <w:szCs w:val="24"/>
          <w:lang w:val="en-US"/>
        </w:rPr>
        <w:tab/>
      </w:r>
      <w:r w:rsidRPr="003E4ED6">
        <w:rPr>
          <w:color w:val="000000"/>
          <w:sz w:val="24"/>
          <w:szCs w:val="24"/>
          <w:lang w:val="en-US"/>
        </w:rPr>
        <w:tab/>
      </w:r>
      <w:r w:rsidRPr="003E4ED6">
        <w:rPr>
          <w:color w:val="000000"/>
          <w:sz w:val="24"/>
          <w:szCs w:val="24"/>
          <w:lang w:val="en-US"/>
        </w:rPr>
        <w:tab/>
      </w:r>
      <w:r w:rsidRPr="003E4ED6">
        <w:rPr>
          <w:color w:val="000000"/>
          <w:sz w:val="24"/>
          <w:szCs w:val="24"/>
          <w:lang w:val="en-US"/>
        </w:rPr>
        <w:tab/>
      </w:r>
      <w:r w:rsidRPr="003E4ED6">
        <w:rPr>
          <w:color w:val="000000"/>
          <w:sz w:val="24"/>
          <w:szCs w:val="24"/>
          <w:lang w:val="en-US"/>
        </w:rPr>
        <w:tab/>
      </w:r>
      <w:r w:rsidRPr="00EA1520">
        <w:rPr>
          <w:b/>
          <w:bCs/>
          <w:color w:val="000000"/>
          <w:sz w:val="24"/>
          <w:szCs w:val="24"/>
          <w:lang w:val="en-US"/>
        </w:rPr>
        <w:t>Otago Polytechnic Limited</w:t>
      </w:r>
    </w:p>
    <w:p w14:paraId="2989BC29" w14:textId="77777777" w:rsidR="00EE0A18" w:rsidRPr="003E4ED6" w:rsidRDefault="00EE0A18" w:rsidP="00EE0A18">
      <w:pPr>
        <w:adjustRightInd w:val="0"/>
        <w:rPr>
          <w:color w:val="000000"/>
          <w:sz w:val="24"/>
          <w:szCs w:val="24"/>
          <w:lang w:val="en-US"/>
        </w:rPr>
      </w:pPr>
    </w:p>
    <w:p w14:paraId="4F7830B9" w14:textId="77777777" w:rsidR="00EE0A18" w:rsidRPr="003E4ED6" w:rsidRDefault="00EE0A18" w:rsidP="00EE0A18">
      <w:pPr>
        <w:adjustRightInd w:val="0"/>
        <w:rPr>
          <w:color w:val="000000"/>
          <w:sz w:val="24"/>
          <w:szCs w:val="24"/>
          <w:lang w:val="en-US"/>
        </w:rPr>
      </w:pPr>
    </w:p>
    <w:p w14:paraId="50F215B4" w14:textId="77777777" w:rsidR="00EE0A18" w:rsidRPr="003E4ED6" w:rsidRDefault="00EE0A18" w:rsidP="00EE0A18">
      <w:pPr>
        <w:adjustRightInd w:val="0"/>
        <w:jc w:val="center"/>
        <w:rPr>
          <w:b/>
          <w:bCs/>
          <w:color w:val="000000"/>
          <w:sz w:val="24"/>
          <w:szCs w:val="24"/>
          <w:lang w:val="en-US"/>
        </w:rPr>
      </w:pPr>
      <w:r w:rsidRPr="003E4ED6">
        <w:rPr>
          <w:b/>
          <w:bCs/>
          <w:color w:val="000000"/>
          <w:sz w:val="24"/>
          <w:szCs w:val="24"/>
          <w:lang w:val="en-US"/>
        </w:rPr>
        <w:t xml:space="preserve">DECLARATION CONCERNING DISSERTATION </w:t>
      </w:r>
    </w:p>
    <w:p w14:paraId="723774D4" w14:textId="77777777" w:rsidR="00EE0A18" w:rsidRPr="003E4ED6" w:rsidRDefault="00EE0A18" w:rsidP="00EE0A18">
      <w:pPr>
        <w:adjustRightInd w:val="0"/>
        <w:jc w:val="center"/>
        <w:rPr>
          <w:b/>
          <w:bCs/>
          <w:color w:val="000000"/>
          <w:sz w:val="24"/>
          <w:szCs w:val="24"/>
          <w:lang w:val="en-US"/>
        </w:rPr>
      </w:pPr>
      <w:r w:rsidRPr="003E4ED6">
        <w:rPr>
          <w:b/>
          <w:bCs/>
          <w:color w:val="000000"/>
          <w:sz w:val="24"/>
          <w:szCs w:val="24"/>
          <w:lang w:val="en-US"/>
        </w:rPr>
        <w:t>and</w:t>
      </w:r>
    </w:p>
    <w:p w14:paraId="5489CC12" w14:textId="77777777" w:rsidR="00EE0A18" w:rsidRPr="003E4ED6" w:rsidRDefault="00EE0A18" w:rsidP="00EE0A18">
      <w:pPr>
        <w:adjustRightInd w:val="0"/>
        <w:jc w:val="center"/>
        <w:rPr>
          <w:b/>
          <w:bCs/>
          <w:color w:val="000000"/>
          <w:sz w:val="24"/>
          <w:szCs w:val="24"/>
          <w:lang w:val="en-US"/>
        </w:rPr>
      </w:pPr>
      <w:r w:rsidRPr="003E4ED6">
        <w:rPr>
          <w:b/>
          <w:bCs/>
          <w:color w:val="000000"/>
          <w:sz w:val="24"/>
          <w:szCs w:val="24"/>
          <w:lang w:val="en-US"/>
        </w:rPr>
        <w:t xml:space="preserve"> EXHIBITION PRESENTED FOR THE DEGREE OF </w:t>
      </w:r>
    </w:p>
    <w:p w14:paraId="4566AD79" w14:textId="77777777" w:rsidR="00EE0A18" w:rsidRPr="003E4ED6" w:rsidRDefault="00EE0A18" w:rsidP="00EE0A18">
      <w:pPr>
        <w:adjustRightInd w:val="0"/>
        <w:jc w:val="center"/>
        <w:rPr>
          <w:b/>
          <w:bCs/>
          <w:color w:val="000000"/>
          <w:sz w:val="24"/>
          <w:szCs w:val="24"/>
          <w:lang w:val="en-US"/>
        </w:rPr>
      </w:pPr>
      <w:r w:rsidRPr="003E4ED6">
        <w:rPr>
          <w:b/>
          <w:bCs/>
          <w:color w:val="000000"/>
          <w:sz w:val="24"/>
          <w:szCs w:val="24"/>
          <w:lang w:val="en-US"/>
        </w:rPr>
        <w:t>MASTER OF</w:t>
      </w:r>
    </w:p>
    <w:p w14:paraId="0F19DA1F" w14:textId="77777777" w:rsidR="00EE0A18" w:rsidRPr="003E4ED6" w:rsidRDefault="00EE0A18" w:rsidP="00EE0A18">
      <w:pPr>
        <w:adjustRightInd w:val="0"/>
        <w:jc w:val="center"/>
        <w:rPr>
          <w:color w:val="000000"/>
          <w:sz w:val="24"/>
          <w:szCs w:val="24"/>
          <w:lang w:val="en-US"/>
        </w:rPr>
      </w:pPr>
    </w:p>
    <w:p w14:paraId="6DD17E99" w14:textId="77777777" w:rsidR="00EE0A18" w:rsidRPr="003E4ED6" w:rsidRDefault="00EE0A18" w:rsidP="00EE0A18">
      <w:pPr>
        <w:adjustRightInd w:val="0"/>
        <w:jc w:val="center"/>
        <w:rPr>
          <w:color w:val="000000"/>
          <w:sz w:val="24"/>
          <w:szCs w:val="24"/>
          <w:lang w:val="en-US"/>
        </w:rPr>
      </w:pPr>
      <w:r w:rsidRPr="003E4ED6">
        <w:rPr>
          <w:color w:val="000000"/>
          <w:sz w:val="24"/>
          <w:szCs w:val="24"/>
          <w:lang w:val="en-US"/>
        </w:rPr>
        <w:t>………………………………………………………………………………………………………….</w:t>
      </w:r>
    </w:p>
    <w:p w14:paraId="18F29B49" w14:textId="77777777" w:rsidR="00EE0A18" w:rsidRPr="003E4ED6" w:rsidRDefault="00EE0A18" w:rsidP="00EE0A18">
      <w:pPr>
        <w:adjustRightInd w:val="0"/>
        <w:jc w:val="center"/>
        <w:rPr>
          <w:color w:val="000000"/>
          <w:sz w:val="24"/>
          <w:szCs w:val="24"/>
          <w:lang w:val="en-US"/>
        </w:rPr>
      </w:pPr>
    </w:p>
    <w:p w14:paraId="2E3C01FB" w14:textId="77777777" w:rsidR="00EE0A18" w:rsidRPr="003E4ED6" w:rsidRDefault="00EE0A18" w:rsidP="00EE0A18">
      <w:pPr>
        <w:adjustRightInd w:val="0"/>
        <w:jc w:val="center"/>
        <w:rPr>
          <w:color w:val="000000"/>
          <w:sz w:val="24"/>
          <w:szCs w:val="24"/>
          <w:lang w:val="en-US"/>
        </w:rPr>
      </w:pPr>
      <w:r w:rsidRPr="003E4ED6">
        <w:rPr>
          <w:color w:val="000000"/>
          <w:sz w:val="24"/>
          <w:szCs w:val="24"/>
          <w:lang w:val="en-US"/>
        </w:rPr>
        <w:t>I, (full name)</w:t>
      </w:r>
    </w:p>
    <w:p w14:paraId="4F24D871" w14:textId="77777777" w:rsidR="00EE0A18" w:rsidRPr="003E4ED6" w:rsidRDefault="00EE0A18" w:rsidP="00EE0A18">
      <w:pPr>
        <w:adjustRightInd w:val="0"/>
        <w:jc w:val="center"/>
        <w:rPr>
          <w:color w:val="000000"/>
          <w:sz w:val="24"/>
          <w:szCs w:val="24"/>
          <w:lang w:val="en-US"/>
        </w:rPr>
      </w:pPr>
    </w:p>
    <w:p w14:paraId="53905438" w14:textId="77777777" w:rsidR="00EE0A18" w:rsidRPr="003E4ED6" w:rsidRDefault="00EE0A18" w:rsidP="00EE0A18">
      <w:pPr>
        <w:adjustRightInd w:val="0"/>
        <w:jc w:val="center"/>
        <w:rPr>
          <w:color w:val="000000"/>
          <w:sz w:val="24"/>
          <w:szCs w:val="24"/>
          <w:lang w:val="en-US"/>
        </w:rPr>
      </w:pPr>
    </w:p>
    <w:p w14:paraId="62FBDB22" w14:textId="77777777" w:rsidR="00EE0A18" w:rsidRPr="003E4ED6" w:rsidRDefault="00EE0A18" w:rsidP="00EE0A18">
      <w:pPr>
        <w:adjustRightInd w:val="0"/>
        <w:jc w:val="center"/>
        <w:rPr>
          <w:color w:val="000000"/>
          <w:sz w:val="24"/>
          <w:szCs w:val="24"/>
          <w:lang w:val="en-US"/>
        </w:rPr>
      </w:pPr>
      <w:r w:rsidRPr="003E4ED6">
        <w:rPr>
          <w:color w:val="000000"/>
          <w:sz w:val="24"/>
          <w:szCs w:val="24"/>
          <w:lang w:val="en-US"/>
        </w:rPr>
        <w:t>……………………………………………………………………………………………………………</w:t>
      </w:r>
    </w:p>
    <w:p w14:paraId="73128BAE" w14:textId="77777777" w:rsidR="00EE0A18" w:rsidRPr="003E4ED6" w:rsidRDefault="00EE0A18" w:rsidP="00EE0A18">
      <w:pPr>
        <w:adjustRightInd w:val="0"/>
        <w:jc w:val="center"/>
        <w:rPr>
          <w:color w:val="000000"/>
          <w:sz w:val="24"/>
          <w:szCs w:val="24"/>
          <w:lang w:val="en-US"/>
        </w:rPr>
      </w:pPr>
    </w:p>
    <w:p w14:paraId="2985745E" w14:textId="77777777" w:rsidR="00EE0A18" w:rsidRPr="003E4ED6" w:rsidRDefault="00EE0A18" w:rsidP="00EE0A18">
      <w:pPr>
        <w:adjustRightInd w:val="0"/>
        <w:jc w:val="center"/>
        <w:rPr>
          <w:color w:val="000000"/>
          <w:sz w:val="24"/>
          <w:szCs w:val="24"/>
          <w:lang w:val="en-US"/>
        </w:rPr>
      </w:pPr>
      <w:r w:rsidRPr="003E4ED6">
        <w:rPr>
          <w:color w:val="000000"/>
          <w:sz w:val="24"/>
          <w:szCs w:val="24"/>
          <w:lang w:val="en-US"/>
        </w:rPr>
        <w:t>Learner ID Number</w:t>
      </w:r>
    </w:p>
    <w:p w14:paraId="7FCE1230" w14:textId="77777777" w:rsidR="00EE0A18" w:rsidRPr="003E4ED6" w:rsidRDefault="00EE0A18" w:rsidP="00EE0A18">
      <w:pPr>
        <w:adjustRightInd w:val="0"/>
        <w:jc w:val="center"/>
        <w:rPr>
          <w:color w:val="000000"/>
          <w:sz w:val="24"/>
          <w:szCs w:val="24"/>
          <w:lang w:val="en-US"/>
        </w:rPr>
      </w:pPr>
      <w:r w:rsidRPr="003E4ED6">
        <w:rPr>
          <w:color w:val="000000"/>
          <w:sz w:val="24"/>
          <w:szCs w:val="24"/>
          <w:lang w:val="en-US"/>
        </w:rPr>
        <w:t>……………………………………………………………………………………………………………</w:t>
      </w:r>
    </w:p>
    <w:p w14:paraId="1F9CA5B0" w14:textId="77777777" w:rsidR="00EE0A18" w:rsidRPr="003E4ED6" w:rsidRDefault="00EE0A18" w:rsidP="00EE0A18">
      <w:pPr>
        <w:adjustRightInd w:val="0"/>
        <w:jc w:val="center"/>
        <w:rPr>
          <w:color w:val="000000"/>
          <w:sz w:val="24"/>
          <w:szCs w:val="24"/>
          <w:lang w:val="en-US"/>
        </w:rPr>
      </w:pPr>
    </w:p>
    <w:p w14:paraId="578D1A4B" w14:textId="77777777" w:rsidR="00EE0A18" w:rsidRPr="003E4ED6" w:rsidRDefault="00EE0A18" w:rsidP="00EE0A18">
      <w:pPr>
        <w:adjustRightInd w:val="0"/>
        <w:jc w:val="center"/>
        <w:rPr>
          <w:color w:val="000000"/>
          <w:sz w:val="24"/>
          <w:szCs w:val="24"/>
          <w:lang w:val="en-US"/>
        </w:rPr>
      </w:pPr>
    </w:p>
    <w:p w14:paraId="5B36826A" w14:textId="77777777" w:rsidR="00EE0A18" w:rsidRPr="003E4ED6" w:rsidRDefault="00EE0A18" w:rsidP="00EE0A18">
      <w:pPr>
        <w:adjustRightInd w:val="0"/>
        <w:jc w:val="center"/>
        <w:rPr>
          <w:color w:val="000000"/>
          <w:sz w:val="24"/>
          <w:szCs w:val="24"/>
          <w:lang w:val="en-US"/>
        </w:rPr>
      </w:pPr>
      <w:r w:rsidRPr="003E4ED6">
        <w:rPr>
          <w:color w:val="000000"/>
          <w:sz w:val="24"/>
          <w:szCs w:val="24"/>
          <w:lang w:val="en-US"/>
        </w:rPr>
        <w:t>of (address)</w:t>
      </w:r>
    </w:p>
    <w:p w14:paraId="55360E2C" w14:textId="77777777" w:rsidR="00EE0A18" w:rsidRPr="003E4ED6" w:rsidRDefault="00EE0A18" w:rsidP="00EE0A18">
      <w:pPr>
        <w:adjustRightInd w:val="0"/>
        <w:jc w:val="center"/>
        <w:rPr>
          <w:color w:val="000000"/>
          <w:sz w:val="24"/>
          <w:szCs w:val="24"/>
          <w:lang w:val="en-US"/>
        </w:rPr>
      </w:pPr>
    </w:p>
    <w:p w14:paraId="15CA9CE2" w14:textId="77777777" w:rsidR="00EE0A18" w:rsidRPr="003E4ED6" w:rsidRDefault="00EE0A18" w:rsidP="00EE0A18">
      <w:pPr>
        <w:adjustRightInd w:val="0"/>
        <w:jc w:val="center"/>
        <w:rPr>
          <w:color w:val="000000"/>
          <w:sz w:val="24"/>
          <w:szCs w:val="24"/>
          <w:lang w:val="en-US"/>
        </w:rPr>
      </w:pPr>
    </w:p>
    <w:p w14:paraId="18F136FC" w14:textId="77777777" w:rsidR="00EE0A18" w:rsidRPr="003E4ED6" w:rsidRDefault="00EE0A18" w:rsidP="00EE0A18">
      <w:pPr>
        <w:adjustRightInd w:val="0"/>
        <w:jc w:val="center"/>
        <w:rPr>
          <w:color w:val="000000"/>
          <w:sz w:val="24"/>
          <w:szCs w:val="24"/>
          <w:lang w:val="en-US"/>
        </w:rPr>
      </w:pPr>
      <w:r w:rsidRPr="003E4ED6">
        <w:rPr>
          <w:color w:val="000000"/>
          <w:sz w:val="24"/>
          <w:szCs w:val="24"/>
          <w:lang w:val="en-US"/>
        </w:rPr>
        <w:t>……………………………………………………………………………………………………………</w:t>
      </w:r>
    </w:p>
    <w:p w14:paraId="78D733D1" w14:textId="77777777" w:rsidR="00EE0A18" w:rsidRPr="003E4ED6" w:rsidRDefault="00EE0A18" w:rsidP="00EE0A18">
      <w:pPr>
        <w:adjustRightInd w:val="0"/>
        <w:jc w:val="center"/>
        <w:rPr>
          <w:color w:val="000000"/>
          <w:sz w:val="24"/>
          <w:szCs w:val="24"/>
          <w:lang w:val="en-US"/>
        </w:rPr>
      </w:pPr>
    </w:p>
    <w:p w14:paraId="72EBC3B2" w14:textId="77777777" w:rsidR="00EE0A18" w:rsidRPr="003E4ED6" w:rsidRDefault="00EE0A18" w:rsidP="00EE0A18">
      <w:pPr>
        <w:adjustRightInd w:val="0"/>
        <w:jc w:val="center"/>
        <w:rPr>
          <w:color w:val="000000"/>
          <w:sz w:val="24"/>
          <w:szCs w:val="24"/>
          <w:lang w:val="en-US"/>
        </w:rPr>
      </w:pPr>
    </w:p>
    <w:p w14:paraId="59BF7DB9" w14:textId="77777777" w:rsidR="00EE0A18" w:rsidRPr="003E4ED6" w:rsidRDefault="00EE0A18" w:rsidP="00EE0A18">
      <w:pPr>
        <w:adjustRightInd w:val="0"/>
        <w:jc w:val="center"/>
        <w:rPr>
          <w:color w:val="000000"/>
          <w:sz w:val="24"/>
          <w:szCs w:val="24"/>
          <w:lang w:val="en-US"/>
        </w:rPr>
      </w:pPr>
      <w:r w:rsidRPr="003E4ED6">
        <w:rPr>
          <w:color w:val="000000"/>
          <w:sz w:val="24"/>
          <w:szCs w:val="24"/>
          <w:lang w:val="en-US"/>
        </w:rPr>
        <w:t>Solemnly and sincerely declare, in relation to the dissertation and exhibition entitled:</w:t>
      </w:r>
    </w:p>
    <w:p w14:paraId="2246F801" w14:textId="77777777" w:rsidR="00EE0A18" w:rsidRPr="003E4ED6" w:rsidRDefault="00EE0A18" w:rsidP="00EE0A18">
      <w:pPr>
        <w:adjustRightInd w:val="0"/>
        <w:jc w:val="center"/>
        <w:rPr>
          <w:color w:val="000000"/>
          <w:sz w:val="24"/>
          <w:szCs w:val="24"/>
          <w:lang w:val="en-US"/>
        </w:rPr>
      </w:pPr>
    </w:p>
    <w:p w14:paraId="17A4F105" w14:textId="77777777" w:rsidR="00EE0A18" w:rsidRPr="003E4ED6" w:rsidRDefault="00EE0A18" w:rsidP="00EE0A18">
      <w:pPr>
        <w:adjustRightInd w:val="0"/>
        <w:jc w:val="center"/>
        <w:rPr>
          <w:color w:val="000000"/>
          <w:sz w:val="24"/>
          <w:szCs w:val="24"/>
          <w:lang w:val="en-US"/>
        </w:rPr>
      </w:pPr>
    </w:p>
    <w:p w14:paraId="2DBEF834" w14:textId="77777777" w:rsidR="00EE0A18" w:rsidRPr="003E4ED6" w:rsidRDefault="00EE0A18" w:rsidP="00EE0A18">
      <w:pPr>
        <w:adjustRightInd w:val="0"/>
        <w:jc w:val="center"/>
        <w:rPr>
          <w:color w:val="000000"/>
          <w:sz w:val="24"/>
          <w:szCs w:val="24"/>
          <w:lang w:val="en-US"/>
        </w:rPr>
      </w:pPr>
      <w:r w:rsidRPr="003E4ED6">
        <w:rPr>
          <w:color w:val="000000"/>
          <w:sz w:val="24"/>
          <w:szCs w:val="24"/>
          <w:lang w:val="en-US"/>
        </w:rPr>
        <w:t>……………………………………………………………………………………………………………</w:t>
      </w:r>
    </w:p>
    <w:p w14:paraId="12449CE3" w14:textId="77777777" w:rsidR="00EE0A18" w:rsidRPr="003E4ED6" w:rsidRDefault="00EE0A18" w:rsidP="00EE0A18">
      <w:pPr>
        <w:adjustRightInd w:val="0"/>
        <w:rPr>
          <w:color w:val="000000"/>
          <w:sz w:val="24"/>
          <w:szCs w:val="24"/>
          <w:lang w:val="en-US"/>
        </w:rPr>
      </w:pPr>
    </w:p>
    <w:p w14:paraId="6D437A91" w14:textId="77777777" w:rsidR="00EE0A18" w:rsidRPr="003E4ED6" w:rsidRDefault="00EE0A18" w:rsidP="00EE0A18">
      <w:pPr>
        <w:pStyle w:val="ListParagraph"/>
        <w:widowControl/>
        <w:numPr>
          <w:ilvl w:val="0"/>
          <w:numId w:val="29"/>
        </w:numPr>
        <w:adjustRightInd w:val="0"/>
        <w:spacing w:before="0"/>
        <w:contextualSpacing/>
        <w:rPr>
          <w:color w:val="000000"/>
          <w:sz w:val="24"/>
          <w:szCs w:val="24"/>
          <w:lang w:val="en-US"/>
        </w:rPr>
      </w:pPr>
      <w:r w:rsidRPr="003E4ED6">
        <w:rPr>
          <w:color w:val="000000"/>
          <w:sz w:val="24"/>
          <w:szCs w:val="24"/>
          <w:lang w:val="en-US"/>
        </w:rPr>
        <w:t>That work was done by me, personally</w:t>
      </w:r>
    </w:p>
    <w:p w14:paraId="50C1FF2A" w14:textId="77777777" w:rsidR="00EE0A18" w:rsidRPr="003E4ED6" w:rsidRDefault="00EE0A18" w:rsidP="00EE0A18">
      <w:pPr>
        <w:pStyle w:val="ListParagraph"/>
        <w:adjustRightInd w:val="0"/>
        <w:rPr>
          <w:color w:val="000000"/>
          <w:sz w:val="24"/>
          <w:szCs w:val="24"/>
          <w:lang w:val="en-US"/>
        </w:rPr>
      </w:pPr>
    </w:p>
    <w:p w14:paraId="3D66DD14" w14:textId="77777777" w:rsidR="00EE0A18" w:rsidRPr="003E4ED6" w:rsidRDefault="00EE0A18" w:rsidP="00EE0A18">
      <w:pPr>
        <w:adjustRightInd w:val="0"/>
        <w:rPr>
          <w:color w:val="000000"/>
          <w:sz w:val="24"/>
          <w:szCs w:val="24"/>
          <w:lang w:val="en-US"/>
        </w:rPr>
      </w:pPr>
      <w:r w:rsidRPr="003E4ED6">
        <w:rPr>
          <w:color w:val="000000"/>
          <w:sz w:val="24"/>
          <w:szCs w:val="24"/>
          <w:lang w:val="en-US"/>
        </w:rPr>
        <w:tab/>
        <w:t>and</w:t>
      </w:r>
    </w:p>
    <w:p w14:paraId="2E3C148B" w14:textId="77777777" w:rsidR="00EE0A18" w:rsidRPr="003E4ED6" w:rsidRDefault="00EE0A18" w:rsidP="00EE0A18">
      <w:pPr>
        <w:adjustRightInd w:val="0"/>
        <w:rPr>
          <w:color w:val="000000"/>
          <w:sz w:val="24"/>
          <w:szCs w:val="24"/>
          <w:lang w:val="en-US"/>
        </w:rPr>
      </w:pPr>
    </w:p>
    <w:p w14:paraId="51ECEEE3" w14:textId="77777777" w:rsidR="00EE0A18" w:rsidRPr="003E4ED6" w:rsidRDefault="00EE0A18" w:rsidP="00EE0A18">
      <w:pPr>
        <w:pStyle w:val="ListParagraph"/>
        <w:widowControl/>
        <w:numPr>
          <w:ilvl w:val="0"/>
          <w:numId w:val="29"/>
        </w:numPr>
        <w:adjustRightInd w:val="0"/>
        <w:spacing w:before="0"/>
        <w:contextualSpacing/>
        <w:rPr>
          <w:color w:val="000000"/>
          <w:sz w:val="24"/>
          <w:szCs w:val="24"/>
          <w:lang w:val="en-US"/>
        </w:rPr>
      </w:pPr>
      <w:r w:rsidRPr="003E4ED6">
        <w:rPr>
          <w:color w:val="000000"/>
          <w:sz w:val="24"/>
          <w:szCs w:val="24"/>
          <w:lang w:val="en-US"/>
        </w:rPr>
        <w:t xml:space="preserve"> The material has not previously been accepted in whole, or in part, for any other degree or diploma.</w:t>
      </w:r>
    </w:p>
    <w:p w14:paraId="3A4CBDF4" w14:textId="77777777" w:rsidR="00EE0A18" w:rsidRPr="003E4ED6" w:rsidRDefault="00EE0A18" w:rsidP="00EE0A18">
      <w:pPr>
        <w:adjustRightInd w:val="0"/>
        <w:rPr>
          <w:color w:val="000000"/>
          <w:sz w:val="24"/>
          <w:szCs w:val="24"/>
          <w:lang w:val="en-US"/>
        </w:rPr>
      </w:pPr>
    </w:p>
    <w:p w14:paraId="2D200DF0" w14:textId="77777777" w:rsidR="00EE0A18" w:rsidRPr="003E4ED6" w:rsidRDefault="00EE0A18" w:rsidP="00EE0A18">
      <w:pPr>
        <w:adjustRightInd w:val="0"/>
        <w:rPr>
          <w:color w:val="000000"/>
          <w:sz w:val="24"/>
          <w:szCs w:val="24"/>
          <w:lang w:val="en-US"/>
        </w:rPr>
      </w:pPr>
    </w:p>
    <w:p w14:paraId="41C370ED" w14:textId="0300677C" w:rsidR="00EE0A18" w:rsidRPr="003E4ED6" w:rsidRDefault="00EE0A18" w:rsidP="00EE0A18">
      <w:pPr>
        <w:adjustRightInd w:val="0"/>
        <w:rPr>
          <w:color w:val="000000"/>
          <w:sz w:val="24"/>
          <w:szCs w:val="24"/>
          <w:lang w:val="en-US"/>
        </w:rPr>
      </w:pPr>
      <w:r w:rsidRPr="003E4ED6">
        <w:rPr>
          <w:color w:val="000000"/>
          <w:sz w:val="24"/>
          <w:szCs w:val="24"/>
          <w:lang w:val="en-US"/>
        </w:rPr>
        <w:t>Signature:</w:t>
      </w:r>
      <w:r w:rsidR="004554B0">
        <w:rPr>
          <w:color w:val="000000"/>
          <w:sz w:val="24"/>
          <w:szCs w:val="24"/>
          <w:lang w:val="en-US"/>
        </w:rPr>
        <w:t xml:space="preserve"> </w:t>
      </w:r>
      <w:r w:rsidRPr="003E4ED6">
        <w:rPr>
          <w:color w:val="000000"/>
          <w:sz w:val="24"/>
          <w:szCs w:val="24"/>
          <w:lang w:val="en-US"/>
        </w:rPr>
        <w:t>…………………………………………………………………………………………</w:t>
      </w:r>
    </w:p>
    <w:p w14:paraId="01D00B8B" w14:textId="77777777" w:rsidR="00EE0A18" w:rsidRPr="003E4ED6" w:rsidRDefault="00EE0A18" w:rsidP="00EE0A18">
      <w:pPr>
        <w:adjustRightInd w:val="0"/>
        <w:rPr>
          <w:color w:val="000000"/>
          <w:sz w:val="24"/>
          <w:szCs w:val="24"/>
          <w:lang w:val="en-US"/>
        </w:rPr>
      </w:pPr>
    </w:p>
    <w:p w14:paraId="25578600" w14:textId="160CC579" w:rsidR="00EE0A18" w:rsidRPr="003E4ED6" w:rsidRDefault="00EE0A18" w:rsidP="00EE0A18">
      <w:pPr>
        <w:adjustRightInd w:val="0"/>
        <w:rPr>
          <w:color w:val="000000"/>
          <w:sz w:val="24"/>
          <w:szCs w:val="24"/>
          <w:lang w:val="en-US"/>
        </w:rPr>
      </w:pPr>
      <w:r w:rsidRPr="003E4ED6">
        <w:rPr>
          <w:color w:val="000000"/>
          <w:sz w:val="24"/>
          <w:szCs w:val="24"/>
          <w:lang w:val="en-US"/>
        </w:rPr>
        <w:t>Date:</w:t>
      </w:r>
      <w:r w:rsidR="004554B0">
        <w:rPr>
          <w:color w:val="000000"/>
          <w:sz w:val="24"/>
          <w:szCs w:val="24"/>
          <w:lang w:val="en-US"/>
        </w:rPr>
        <w:t xml:space="preserve"> </w:t>
      </w:r>
      <w:r w:rsidRPr="003E4ED6">
        <w:rPr>
          <w:color w:val="000000"/>
          <w:sz w:val="24"/>
          <w:szCs w:val="24"/>
          <w:lang w:val="en-US"/>
        </w:rPr>
        <w:t>…………………………………………………………………………………………………</w:t>
      </w:r>
    </w:p>
    <w:p w14:paraId="6FFDBB9E" w14:textId="3B46C181" w:rsidR="00EE0A18" w:rsidRPr="004554B0" w:rsidRDefault="00EE0A18" w:rsidP="00EE0A18">
      <w:pPr>
        <w:adjustRightInd w:val="0"/>
        <w:rPr>
          <w:b/>
          <w:bCs/>
          <w:color w:val="000000"/>
          <w:sz w:val="24"/>
          <w:szCs w:val="24"/>
          <w:lang w:val="en-US"/>
        </w:rPr>
      </w:pPr>
      <w:r w:rsidRPr="004554B0">
        <w:rPr>
          <w:b/>
          <w:bCs/>
          <w:color w:val="000000"/>
          <w:sz w:val="24"/>
          <w:szCs w:val="24"/>
          <w:lang w:val="en-US"/>
        </w:rPr>
        <w:lastRenderedPageBreak/>
        <w:t>Appendix 2</w:t>
      </w:r>
    </w:p>
    <w:p w14:paraId="74138DFD" w14:textId="77777777" w:rsidR="00EE0A18" w:rsidRPr="003E4ED6" w:rsidRDefault="00EE0A18" w:rsidP="00EE0A18">
      <w:pPr>
        <w:adjustRightInd w:val="0"/>
        <w:jc w:val="center"/>
        <w:rPr>
          <w:color w:val="000000"/>
          <w:sz w:val="24"/>
          <w:szCs w:val="24"/>
          <w:lang w:val="en-US"/>
        </w:rPr>
      </w:pPr>
    </w:p>
    <w:p w14:paraId="2D3B0AD6" w14:textId="77777777" w:rsidR="00EE0A18" w:rsidRPr="003E4ED6" w:rsidRDefault="00EE0A18" w:rsidP="00EE0A18">
      <w:pPr>
        <w:adjustRightInd w:val="0"/>
        <w:jc w:val="center"/>
        <w:rPr>
          <w:color w:val="000000"/>
          <w:sz w:val="24"/>
          <w:szCs w:val="24"/>
          <w:lang w:val="en-US"/>
        </w:rPr>
      </w:pPr>
    </w:p>
    <w:p w14:paraId="4D1B8B2F" w14:textId="77777777" w:rsidR="00EE0A18" w:rsidRPr="00EA1520" w:rsidRDefault="00EE0A18" w:rsidP="00EE0A18">
      <w:pPr>
        <w:adjustRightInd w:val="0"/>
        <w:jc w:val="center"/>
        <w:rPr>
          <w:b/>
          <w:bCs/>
          <w:color w:val="000000"/>
          <w:sz w:val="24"/>
          <w:szCs w:val="24"/>
          <w:lang w:val="en-US"/>
        </w:rPr>
      </w:pPr>
      <w:r w:rsidRPr="00EA1520">
        <w:rPr>
          <w:b/>
          <w:bCs/>
          <w:color w:val="000000"/>
          <w:sz w:val="24"/>
          <w:szCs w:val="24"/>
          <w:lang w:val="en-US"/>
        </w:rPr>
        <w:t>The Robertson Library</w:t>
      </w:r>
    </w:p>
    <w:p w14:paraId="34B762F1" w14:textId="77777777" w:rsidR="00EE0A18" w:rsidRPr="003E4ED6" w:rsidRDefault="00EE0A18" w:rsidP="00EE0A18">
      <w:pPr>
        <w:adjustRightInd w:val="0"/>
        <w:rPr>
          <w:b/>
          <w:bCs/>
          <w:color w:val="000000"/>
          <w:sz w:val="24"/>
          <w:szCs w:val="24"/>
          <w:lang w:val="en-US"/>
        </w:rPr>
      </w:pPr>
    </w:p>
    <w:p w14:paraId="7A5B7B5C" w14:textId="77777777" w:rsidR="00EE0A18" w:rsidRPr="003E4ED6" w:rsidRDefault="00EE0A18" w:rsidP="00EE0A18">
      <w:pPr>
        <w:adjustRightInd w:val="0"/>
        <w:jc w:val="center"/>
        <w:rPr>
          <w:b/>
          <w:bCs/>
          <w:color w:val="000000"/>
          <w:sz w:val="24"/>
          <w:szCs w:val="24"/>
          <w:lang w:val="en-US"/>
        </w:rPr>
      </w:pPr>
    </w:p>
    <w:p w14:paraId="22986106" w14:textId="77777777" w:rsidR="00EE0A18" w:rsidRPr="003E4ED6" w:rsidRDefault="00EE0A18" w:rsidP="00EE0A18">
      <w:pPr>
        <w:adjustRightInd w:val="0"/>
        <w:jc w:val="center"/>
        <w:rPr>
          <w:b/>
          <w:bCs/>
          <w:color w:val="000000"/>
          <w:sz w:val="24"/>
          <w:szCs w:val="24"/>
          <w:lang w:val="en-US"/>
        </w:rPr>
      </w:pPr>
      <w:r w:rsidRPr="003E4ED6">
        <w:rPr>
          <w:b/>
          <w:bCs/>
          <w:color w:val="000000"/>
          <w:sz w:val="24"/>
          <w:szCs w:val="24"/>
          <w:lang w:val="en-US"/>
        </w:rPr>
        <w:t>Candidate Declaration Concerning Dissertation</w:t>
      </w:r>
    </w:p>
    <w:p w14:paraId="4ACEEC89" w14:textId="77777777" w:rsidR="00EE0A18" w:rsidRPr="003E4ED6" w:rsidRDefault="00EE0A18" w:rsidP="00EE0A18">
      <w:pPr>
        <w:adjustRightInd w:val="0"/>
        <w:rPr>
          <w:color w:val="000000"/>
          <w:sz w:val="24"/>
          <w:szCs w:val="24"/>
          <w:lang w:val="en-US"/>
        </w:rPr>
      </w:pPr>
    </w:p>
    <w:p w14:paraId="7F5516F0" w14:textId="77777777" w:rsidR="00EE0A18" w:rsidRPr="003E4ED6" w:rsidRDefault="00EE0A18" w:rsidP="00EE0A18">
      <w:pPr>
        <w:adjustRightInd w:val="0"/>
        <w:rPr>
          <w:color w:val="000000"/>
          <w:sz w:val="24"/>
          <w:szCs w:val="24"/>
          <w:lang w:val="en-US"/>
        </w:rPr>
      </w:pPr>
    </w:p>
    <w:p w14:paraId="7E5DE6DA" w14:textId="77777777" w:rsidR="00EE0A18" w:rsidRPr="003E4ED6" w:rsidRDefault="00EE0A18" w:rsidP="00EE0A18">
      <w:pPr>
        <w:adjustRightInd w:val="0"/>
        <w:rPr>
          <w:color w:val="000000"/>
          <w:sz w:val="24"/>
          <w:szCs w:val="24"/>
          <w:lang w:val="en-US"/>
        </w:rPr>
      </w:pPr>
    </w:p>
    <w:p w14:paraId="736E2829" w14:textId="77777777" w:rsidR="00EE0A18" w:rsidRPr="003E4ED6" w:rsidRDefault="00EE0A18" w:rsidP="00EE0A18">
      <w:pPr>
        <w:adjustRightInd w:val="0"/>
        <w:rPr>
          <w:color w:val="000000"/>
          <w:sz w:val="24"/>
          <w:szCs w:val="24"/>
          <w:lang w:val="en-US"/>
        </w:rPr>
      </w:pPr>
      <w:r w:rsidRPr="003E4ED6">
        <w:rPr>
          <w:color w:val="000000"/>
          <w:sz w:val="24"/>
          <w:szCs w:val="24"/>
          <w:lang w:val="en-US"/>
        </w:rPr>
        <w:t>Author’s full name:</w:t>
      </w:r>
      <w:r w:rsidRPr="003E4ED6">
        <w:rPr>
          <w:color w:val="000000"/>
          <w:sz w:val="24"/>
          <w:szCs w:val="24"/>
          <w:lang w:val="en-US"/>
        </w:rPr>
        <w:tab/>
        <w:t xml:space="preserve"> ________________________________________</w:t>
      </w:r>
    </w:p>
    <w:p w14:paraId="6407AD8B" w14:textId="77777777" w:rsidR="00EE0A18" w:rsidRPr="003E4ED6" w:rsidRDefault="00EE0A18" w:rsidP="00EE0A18">
      <w:pPr>
        <w:adjustRightInd w:val="0"/>
        <w:rPr>
          <w:color w:val="000000"/>
          <w:sz w:val="24"/>
          <w:szCs w:val="24"/>
          <w:lang w:val="en-US"/>
        </w:rPr>
      </w:pPr>
    </w:p>
    <w:p w14:paraId="1599A90E" w14:textId="77777777" w:rsidR="00EE0A18" w:rsidRPr="003E4ED6" w:rsidRDefault="00EE0A18" w:rsidP="00EE0A18">
      <w:pPr>
        <w:adjustRightInd w:val="0"/>
        <w:rPr>
          <w:color w:val="000000"/>
          <w:sz w:val="24"/>
          <w:szCs w:val="24"/>
          <w:lang w:val="en-US"/>
        </w:rPr>
      </w:pPr>
      <w:r w:rsidRPr="003E4ED6">
        <w:rPr>
          <w:color w:val="000000"/>
          <w:sz w:val="24"/>
          <w:szCs w:val="24"/>
          <w:lang w:val="en-US"/>
        </w:rPr>
        <w:t>Title of Dissertation:</w:t>
      </w:r>
      <w:r w:rsidRPr="003E4ED6">
        <w:rPr>
          <w:color w:val="000000"/>
          <w:sz w:val="24"/>
          <w:szCs w:val="24"/>
          <w:lang w:val="en-US"/>
        </w:rPr>
        <w:tab/>
        <w:t xml:space="preserve"> ________________________________________</w:t>
      </w:r>
    </w:p>
    <w:p w14:paraId="42F745B8" w14:textId="77777777" w:rsidR="00EE0A18" w:rsidRPr="003E4ED6" w:rsidRDefault="00EE0A18" w:rsidP="00EE0A18">
      <w:pPr>
        <w:adjustRightInd w:val="0"/>
        <w:rPr>
          <w:color w:val="000000"/>
          <w:sz w:val="24"/>
          <w:szCs w:val="24"/>
          <w:lang w:val="en-US"/>
        </w:rPr>
      </w:pPr>
    </w:p>
    <w:p w14:paraId="233A7033" w14:textId="77777777" w:rsidR="00EE0A18" w:rsidRPr="003E4ED6" w:rsidRDefault="00EE0A18" w:rsidP="00EE0A18">
      <w:pPr>
        <w:adjustRightInd w:val="0"/>
        <w:rPr>
          <w:color w:val="000000"/>
          <w:sz w:val="24"/>
          <w:szCs w:val="24"/>
          <w:lang w:val="en-US"/>
        </w:rPr>
      </w:pPr>
      <w:r w:rsidRPr="003E4ED6">
        <w:rPr>
          <w:color w:val="000000"/>
          <w:sz w:val="24"/>
          <w:szCs w:val="24"/>
          <w:lang w:val="en-US"/>
        </w:rPr>
        <w:t>College:</w:t>
      </w:r>
      <w:r w:rsidRPr="003E4ED6">
        <w:rPr>
          <w:color w:val="000000"/>
          <w:sz w:val="24"/>
          <w:szCs w:val="24"/>
          <w:lang w:val="en-US"/>
        </w:rPr>
        <w:tab/>
        <w:t xml:space="preserve">              ________________________________________</w:t>
      </w:r>
    </w:p>
    <w:p w14:paraId="13EF0B87" w14:textId="77777777" w:rsidR="00EE0A18" w:rsidRPr="003E4ED6" w:rsidRDefault="00EE0A18" w:rsidP="00EE0A18">
      <w:pPr>
        <w:adjustRightInd w:val="0"/>
        <w:rPr>
          <w:color w:val="000000"/>
          <w:sz w:val="24"/>
          <w:szCs w:val="24"/>
          <w:lang w:val="en-US"/>
        </w:rPr>
      </w:pPr>
    </w:p>
    <w:p w14:paraId="5499F9F5" w14:textId="77777777" w:rsidR="00EE0A18" w:rsidRPr="003E4ED6" w:rsidRDefault="00EE0A18" w:rsidP="00EE0A18">
      <w:pPr>
        <w:adjustRightInd w:val="0"/>
        <w:rPr>
          <w:color w:val="000000"/>
          <w:sz w:val="24"/>
          <w:szCs w:val="24"/>
          <w:lang w:val="en-US"/>
        </w:rPr>
      </w:pPr>
      <w:r w:rsidRPr="003E4ED6">
        <w:rPr>
          <w:color w:val="000000"/>
          <w:sz w:val="24"/>
          <w:szCs w:val="24"/>
          <w:lang w:val="en-US"/>
        </w:rPr>
        <w:t>Year of submission:</w:t>
      </w:r>
      <w:r w:rsidRPr="003E4ED6">
        <w:rPr>
          <w:color w:val="000000"/>
          <w:sz w:val="24"/>
          <w:szCs w:val="24"/>
          <w:lang w:val="en-US"/>
        </w:rPr>
        <w:tab/>
        <w:t xml:space="preserve"> ________________________________________</w:t>
      </w:r>
    </w:p>
    <w:p w14:paraId="32170385" w14:textId="77777777" w:rsidR="00EE0A18" w:rsidRPr="003E4ED6" w:rsidRDefault="00EE0A18" w:rsidP="00EE0A18">
      <w:pPr>
        <w:adjustRightInd w:val="0"/>
        <w:rPr>
          <w:color w:val="000000"/>
          <w:sz w:val="24"/>
          <w:szCs w:val="24"/>
          <w:lang w:val="en-US"/>
        </w:rPr>
      </w:pPr>
    </w:p>
    <w:p w14:paraId="62D9C8DB" w14:textId="77777777" w:rsidR="00EE0A18" w:rsidRPr="003E4ED6" w:rsidRDefault="00EE0A18" w:rsidP="00EE0A18">
      <w:pPr>
        <w:adjustRightInd w:val="0"/>
        <w:rPr>
          <w:color w:val="000000"/>
          <w:sz w:val="24"/>
          <w:szCs w:val="24"/>
          <w:lang w:val="en-US"/>
        </w:rPr>
      </w:pPr>
    </w:p>
    <w:p w14:paraId="57FB6288" w14:textId="77777777" w:rsidR="00EE0A18" w:rsidRPr="003E4ED6" w:rsidRDefault="00EE0A18" w:rsidP="00EE0A18">
      <w:pPr>
        <w:adjustRightInd w:val="0"/>
        <w:rPr>
          <w:color w:val="000000"/>
          <w:sz w:val="24"/>
          <w:szCs w:val="24"/>
          <w:lang w:val="en-US"/>
        </w:rPr>
      </w:pPr>
      <w:r w:rsidRPr="003E4ED6">
        <w:rPr>
          <w:color w:val="000000"/>
          <w:sz w:val="24"/>
          <w:szCs w:val="24"/>
          <w:lang w:val="en-US"/>
        </w:rPr>
        <w:t>I agree that this Dissertation may be consulted for research and study purposes and that reasonable</w:t>
      </w:r>
    </w:p>
    <w:p w14:paraId="61FFE79A" w14:textId="77777777" w:rsidR="00EE0A18" w:rsidRPr="003E4ED6" w:rsidRDefault="00EE0A18" w:rsidP="00EE0A18">
      <w:pPr>
        <w:adjustRightInd w:val="0"/>
        <w:rPr>
          <w:color w:val="000000"/>
          <w:sz w:val="24"/>
          <w:szCs w:val="24"/>
          <w:lang w:val="en-US"/>
        </w:rPr>
      </w:pPr>
      <w:r w:rsidRPr="003E4ED6">
        <w:rPr>
          <w:color w:val="000000"/>
          <w:sz w:val="24"/>
          <w:szCs w:val="24"/>
          <w:lang w:val="en-US"/>
        </w:rPr>
        <w:t>quotation may be made from it, provided that proper acknowledgment of its use is made.</w:t>
      </w:r>
    </w:p>
    <w:p w14:paraId="3164E3E0" w14:textId="77777777" w:rsidR="00EE0A18" w:rsidRPr="003E4ED6" w:rsidRDefault="00EE0A18" w:rsidP="00EE0A18">
      <w:pPr>
        <w:adjustRightInd w:val="0"/>
        <w:rPr>
          <w:color w:val="000000"/>
          <w:sz w:val="24"/>
          <w:szCs w:val="24"/>
          <w:lang w:val="en-US"/>
        </w:rPr>
      </w:pPr>
    </w:p>
    <w:p w14:paraId="0686D58E" w14:textId="77777777" w:rsidR="00EE0A18" w:rsidRPr="003E4ED6" w:rsidRDefault="00EE0A18" w:rsidP="00EE0A18">
      <w:pPr>
        <w:adjustRightInd w:val="0"/>
        <w:rPr>
          <w:color w:val="000000"/>
          <w:sz w:val="24"/>
          <w:szCs w:val="24"/>
          <w:lang w:val="en-US"/>
        </w:rPr>
      </w:pPr>
    </w:p>
    <w:p w14:paraId="7DBB5F81" w14:textId="77777777" w:rsidR="00EE0A18" w:rsidRPr="003E4ED6" w:rsidRDefault="00EE0A18" w:rsidP="00EE0A18">
      <w:pPr>
        <w:adjustRightInd w:val="0"/>
        <w:rPr>
          <w:color w:val="000000"/>
          <w:sz w:val="24"/>
          <w:szCs w:val="24"/>
          <w:lang w:val="en-US"/>
        </w:rPr>
      </w:pPr>
      <w:r w:rsidRPr="003E4ED6">
        <w:rPr>
          <w:color w:val="000000"/>
          <w:sz w:val="24"/>
          <w:szCs w:val="24"/>
          <w:lang w:val="en-US"/>
        </w:rPr>
        <w:t>I consent to this Dissertation being copied for the purpose of private study or research as set out in</w:t>
      </w:r>
    </w:p>
    <w:p w14:paraId="184BDD8A" w14:textId="77777777" w:rsidR="00EE0A18" w:rsidRPr="003E4ED6" w:rsidRDefault="00EE0A18" w:rsidP="00EE0A18">
      <w:pPr>
        <w:adjustRightInd w:val="0"/>
        <w:rPr>
          <w:color w:val="000000"/>
          <w:sz w:val="24"/>
          <w:szCs w:val="24"/>
          <w:lang w:val="en-US"/>
        </w:rPr>
      </w:pPr>
      <w:r w:rsidRPr="003E4ED6">
        <w:rPr>
          <w:color w:val="000000"/>
          <w:sz w:val="24"/>
          <w:szCs w:val="24"/>
          <w:lang w:val="en-US"/>
        </w:rPr>
        <w:t>Section 56 of the Copyright Act 1994.</w:t>
      </w:r>
    </w:p>
    <w:p w14:paraId="317EAC68" w14:textId="77777777" w:rsidR="00EE0A18" w:rsidRPr="003E4ED6" w:rsidRDefault="00EE0A18" w:rsidP="00EE0A18">
      <w:pPr>
        <w:adjustRightInd w:val="0"/>
        <w:rPr>
          <w:color w:val="000000"/>
          <w:sz w:val="24"/>
          <w:szCs w:val="24"/>
          <w:lang w:val="en-US"/>
        </w:rPr>
      </w:pPr>
    </w:p>
    <w:p w14:paraId="63A8F13D" w14:textId="77777777" w:rsidR="00EE0A18" w:rsidRPr="003E4ED6" w:rsidRDefault="00EE0A18" w:rsidP="00EE0A18">
      <w:pPr>
        <w:adjustRightInd w:val="0"/>
        <w:rPr>
          <w:color w:val="000000"/>
          <w:sz w:val="24"/>
          <w:szCs w:val="24"/>
          <w:lang w:val="en-US"/>
        </w:rPr>
      </w:pPr>
    </w:p>
    <w:p w14:paraId="633B9ABB" w14:textId="77777777" w:rsidR="00EE0A18" w:rsidRPr="003E4ED6" w:rsidRDefault="00EE0A18" w:rsidP="00EE0A18">
      <w:pPr>
        <w:adjustRightInd w:val="0"/>
        <w:rPr>
          <w:i/>
          <w:color w:val="000000"/>
          <w:sz w:val="24"/>
          <w:szCs w:val="24"/>
          <w:lang w:val="en-US"/>
        </w:rPr>
      </w:pPr>
      <w:r w:rsidRPr="003E4ED6">
        <w:rPr>
          <w:color w:val="000000"/>
          <w:sz w:val="24"/>
          <w:szCs w:val="24"/>
          <w:lang w:val="en-US"/>
        </w:rPr>
        <w:t xml:space="preserve">The Robertson Library will stamp the following declaration on any copy: </w:t>
      </w:r>
      <w:r w:rsidRPr="003E4ED6">
        <w:rPr>
          <w:i/>
          <w:color w:val="000000"/>
          <w:sz w:val="24"/>
          <w:szCs w:val="24"/>
          <w:lang w:val="en-US"/>
        </w:rPr>
        <w:t>This copy is made for your</w:t>
      </w:r>
    </w:p>
    <w:p w14:paraId="00ABF585" w14:textId="77777777" w:rsidR="00EE0A18" w:rsidRPr="003E4ED6" w:rsidRDefault="00EE0A18" w:rsidP="00EE0A18">
      <w:pPr>
        <w:adjustRightInd w:val="0"/>
        <w:rPr>
          <w:i/>
          <w:color w:val="000000"/>
          <w:sz w:val="24"/>
          <w:szCs w:val="24"/>
          <w:lang w:val="en-US"/>
        </w:rPr>
      </w:pPr>
      <w:r w:rsidRPr="003E4ED6">
        <w:rPr>
          <w:i/>
          <w:color w:val="000000"/>
          <w:sz w:val="24"/>
          <w:szCs w:val="24"/>
          <w:lang w:val="en-US"/>
        </w:rPr>
        <w:t>private study or research. The Copyright Act 1994 prohibits the sale, letting for hire or copying of this</w:t>
      </w:r>
    </w:p>
    <w:p w14:paraId="5FF68CE9" w14:textId="77777777" w:rsidR="00EE0A18" w:rsidRPr="003E4ED6" w:rsidRDefault="00EE0A18" w:rsidP="00EE0A18">
      <w:pPr>
        <w:adjustRightInd w:val="0"/>
        <w:rPr>
          <w:i/>
          <w:color w:val="000000"/>
          <w:sz w:val="24"/>
          <w:szCs w:val="24"/>
          <w:lang w:val="en-US"/>
        </w:rPr>
      </w:pPr>
      <w:r w:rsidRPr="003E4ED6">
        <w:rPr>
          <w:i/>
          <w:color w:val="000000"/>
          <w:sz w:val="24"/>
          <w:szCs w:val="24"/>
          <w:lang w:val="en-US"/>
        </w:rPr>
        <w:t>copy.</w:t>
      </w:r>
    </w:p>
    <w:p w14:paraId="1088BD2F" w14:textId="77777777" w:rsidR="00EE0A18" w:rsidRPr="003E4ED6" w:rsidRDefault="00EE0A18" w:rsidP="00EE0A18">
      <w:pPr>
        <w:adjustRightInd w:val="0"/>
        <w:rPr>
          <w:color w:val="000000"/>
          <w:sz w:val="24"/>
          <w:szCs w:val="24"/>
          <w:lang w:val="en-US"/>
        </w:rPr>
      </w:pPr>
    </w:p>
    <w:p w14:paraId="53AE84F4" w14:textId="77777777" w:rsidR="00EE0A18" w:rsidRPr="003E4ED6" w:rsidRDefault="00EE0A18" w:rsidP="00EE0A18">
      <w:pPr>
        <w:adjustRightInd w:val="0"/>
        <w:rPr>
          <w:color w:val="000000"/>
          <w:sz w:val="24"/>
          <w:szCs w:val="24"/>
          <w:lang w:val="en-US"/>
        </w:rPr>
      </w:pPr>
    </w:p>
    <w:p w14:paraId="692F5D47" w14:textId="77777777" w:rsidR="00EE0A18" w:rsidRPr="003E4ED6" w:rsidRDefault="00EE0A18" w:rsidP="00EE0A18">
      <w:pPr>
        <w:adjustRightInd w:val="0"/>
        <w:rPr>
          <w:color w:val="000000"/>
          <w:sz w:val="24"/>
          <w:szCs w:val="24"/>
          <w:lang w:val="en-US"/>
        </w:rPr>
      </w:pPr>
      <w:r w:rsidRPr="003E4ED6">
        <w:rPr>
          <w:color w:val="000000"/>
          <w:sz w:val="24"/>
          <w:szCs w:val="24"/>
          <w:lang w:val="en-US"/>
        </w:rPr>
        <w:t xml:space="preserve">Signed: </w:t>
      </w:r>
      <w:r w:rsidRPr="003E4ED6">
        <w:rPr>
          <w:color w:val="000000"/>
          <w:sz w:val="24"/>
          <w:szCs w:val="24"/>
          <w:lang w:val="en-US"/>
        </w:rPr>
        <w:tab/>
      </w:r>
      <w:r w:rsidRPr="003E4ED6">
        <w:rPr>
          <w:color w:val="000000"/>
          <w:sz w:val="24"/>
          <w:szCs w:val="24"/>
          <w:lang w:val="en-US"/>
        </w:rPr>
        <w:tab/>
      </w:r>
      <w:r w:rsidRPr="003E4ED6">
        <w:rPr>
          <w:color w:val="000000"/>
          <w:sz w:val="24"/>
          <w:szCs w:val="24"/>
          <w:lang w:val="en-US"/>
        </w:rPr>
        <w:tab/>
        <w:t>________________________________________</w:t>
      </w:r>
    </w:p>
    <w:p w14:paraId="591A686C" w14:textId="77777777" w:rsidR="00EE0A18" w:rsidRPr="003E4ED6" w:rsidRDefault="00EE0A18" w:rsidP="00EE0A18">
      <w:pPr>
        <w:adjustRightInd w:val="0"/>
        <w:rPr>
          <w:color w:val="000000"/>
          <w:sz w:val="24"/>
          <w:szCs w:val="24"/>
          <w:lang w:val="en-US"/>
        </w:rPr>
      </w:pPr>
    </w:p>
    <w:p w14:paraId="6524EC32" w14:textId="77777777" w:rsidR="00EE0A18" w:rsidRPr="003E4ED6" w:rsidRDefault="00EE0A18" w:rsidP="00EE0A18">
      <w:pPr>
        <w:adjustRightInd w:val="0"/>
        <w:rPr>
          <w:color w:val="000000"/>
          <w:sz w:val="24"/>
          <w:szCs w:val="24"/>
          <w:lang w:val="en-US"/>
        </w:rPr>
      </w:pPr>
    </w:p>
    <w:p w14:paraId="548628C2" w14:textId="77777777" w:rsidR="00EE0A18" w:rsidRPr="003E4ED6" w:rsidRDefault="00EE0A18" w:rsidP="00EE0A18">
      <w:pPr>
        <w:adjustRightInd w:val="0"/>
        <w:rPr>
          <w:color w:val="000000"/>
          <w:sz w:val="24"/>
          <w:szCs w:val="24"/>
          <w:lang w:val="en-US"/>
        </w:rPr>
      </w:pPr>
      <w:r w:rsidRPr="003E4ED6">
        <w:rPr>
          <w:color w:val="000000"/>
          <w:sz w:val="24"/>
          <w:szCs w:val="24"/>
          <w:lang w:val="en-US"/>
        </w:rPr>
        <w:t>Date:</w:t>
      </w:r>
      <w:r w:rsidRPr="003E4ED6">
        <w:rPr>
          <w:color w:val="000000"/>
          <w:sz w:val="24"/>
          <w:szCs w:val="24"/>
          <w:lang w:val="en-US"/>
        </w:rPr>
        <w:tab/>
      </w:r>
      <w:r w:rsidRPr="003E4ED6">
        <w:rPr>
          <w:color w:val="000000"/>
          <w:sz w:val="24"/>
          <w:szCs w:val="24"/>
          <w:lang w:val="en-US"/>
        </w:rPr>
        <w:tab/>
      </w:r>
      <w:r w:rsidRPr="003E4ED6">
        <w:rPr>
          <w:color w:val="000000"/>
          <w:sz w:val="24"/>
          <w:szCs w:val="24"/>
          <w:lang w:val="en-US"/>
        </w:rPr>
        <w:tab/>
        <w:t>________________________________________</w:t>
      </w:r>
    </w:p>
    <w:p w14:paraId="39D67836" w14:textId="77777777" w:rsidR="00EE0A18" w:rsidRPr="003E4ED6" w:rsidRDefault="00EE0A18" w:rsidP="00EE0A18">
      <w:pPr>
        <w:adjustRightInd w:val="0"/>
        <w:rPr>
          <w:color w:val="000000"/>
          <w:sz w:val="24"/>
          <w:szCs w:val="24"/>
          <w:lang w:val="en-US"/>
        </w:rPr>
      </w:pPr>
    </w:p>
    <w:p w14:paraId="56D22FC9" w14:textId="77777777" w:rsidR="00EE0A18" w:rsidRPr="003E4ED6" w:rsidRDefault="00EE0A18" w:rsidP="00EE0A18">
      <w:pPr>
        <w:adjustRightInd w:val="0"/>
        <w:rPr>
          <w:color w:val="000000"/>
          <w:sz w:val="24"/>
          <w:szCs w:val="24"/>
          <w:lang w:val="en-US"/>
        </w:rPr>
      </w:pPr>
    </w:p>
    <w:p w14:paraId="588013CD" w14:textId="77777777" w:rsidR="00EE0A18" w:rsidRPr="003E4ED6" w:rsidRDefault="00EE0A18" w:rsidP="00EE0A18">
      <w:pPr>
        <w:adjustRightInd w:val="0"/>
        <w:rPr>
          <w:color w:val="000000"/>
          <w:sz w:val="24"/>
          <w:szCs w:val="24"/>
          <w:lang w:val="en-US"/>
        </w:rPr>
      </w:pPr>
      <w:r w:rsidRPr="003E4ED6">
        <w:rPr>
          <w:color w:val="000000"/>
          <w:sz w:val="24"/>
          <w:szCs w:val="24"/>
          <w:lang w:val="en-US"/>
        </w:rPr>
        <w:t>Note:</w:t>
      </w:r>
      <w:r w:rsidRPr="003E4ED6">
        <w:rPr>
          <w:color w:val="000000"/>
          <w:sz w:val="24"/>
          <w:szCs w:val="24"/>
          <w:lang w:val="en-US"/>
        </w:rPr>
        <w:tab/>
        <w:t xml:space="preserve"> This is the standard library declaration form used by The Robertson Library for all theses.</w:t>
      </w:r>
    </w:p>
    <w:p w14:paraId="44847AE3" w14:textId="77777777" w:rsidR="00EE0A18" w:rsidRPr="003E4ED6" w:rsidRDefault="00EE0A18" w:rsidP="00EE0A18">
      <w:pPr>
        <w:adjustRightInd w:val="0"/>
        <w:rPr>
          <w:color w:val="000000"/>
          <w:sz w:val="24"/>
          <w:szCs w:val="24"/>
          <w:lang w:val="en-US"/>
        </w:rPr>
      </w:pPr>
    </w:p>
    <w:p w14:paraId="296B2105" w14:textId="77777777" w:rsidR="00EE0A18" w:rsidRPr="003E4ED6" w:rsidRDefault="00EE0A18" w:rsidP="00EE0A18">
      <w:pPr>
        <w:adjustRightInd w:val="0"/>
        <w:rPr>
          <w:color w:val="000000"/>
          <w:sz w:val="24"/>
          <w:szCs w:val="24"/>
          <w:lang w:val="en-US"/>
        </w:rPr>
      </w:pPr>
      <w:r w:rsidRPr="003E4ED6">
        <w:rPr>
          <w:color w:val="000000"/>
          <w:sz w:val="24"/>
          <w:szCs w:val="24"/>
          <w:lang w:val="en-US"/>
        </w:rPr>
        <w:tab/>
        <w:t>The form is designed to protect the dissertation work of the author by requiring proper</w:t>
      </w:r>
    </w:p>
    <w:p w14:paraId="0DDE8C65" w14:textId="77777777" w:rsidR="00EE0A18" w:rsidRPr="003E4ED6" w:rsidRDefault="00EE0A18" w:rsidP="00EE0A18">
      <w:pPr>
        <w:adjustRightInd w:val="0"/>
        <w:rPr>
          <w:color w:val="000000"/>
          <w:sz w:val="24"/>
          <w:szCs w:val="24"/>
          <w:lang w:val="en-US"/>
        </w:rPr>
      </w:pPr>
      <w:r w:rsidRPr="003E4ED6">
        <w:rPr>
          <w:color w:val="000000"/>
          <w:sz w:val="24"/>
          <w:szCs w:val="24"/>
          <w:lang w:val="en-US"/>
        </w:rPr>
        <w:tab/>
        <w:t>acknowledgment of any quotations from it.</w:t>
      </w:r>
    </w:p>
    <w:p w14:paraId="2DBCAE6C" w14:textId="77777777" w:rsidR="00EE0A18" w:rsidRPr="003E4ED6" w:rsidRDefault="00EE0A18" w:rsidP="00EE0A18">
      <w:pPr>
        <w:adjustRightInd w:val="0"/>
        <w:rPr>
          <w:color w:val="000000"/>
          <w:sz w:val="24"/>
          <w:szCs w:val="24"/>
          <w:lang w:val="en-US"/>
        </w:rPr>
      </w:pPr>
    </w:p>
    <w:p w14:paraId="3A7C33C3" w14:textId="77777777" w:rsidR="00EE0A18" w:rsidRPr="003E4ED6" w:rsidRDefault="00EE0A18" w:rsidP="00EE0A18">
      <w:pPr>
        <w:adjustRightInd w:val="0"/>
        <w:rPr>
          <w:color w:val="000000"/>
          <w:sz w:val="24"/>
          <w:szCs w:val="24"/>
          <w:lang w:val="en-US"/>
        </w:rPr>
      </w:pPr>
    </w:p>
    <w:p w14:paraId="5E97A44D" w14:textId="77777777" w:rsidR="00EE0A18" w:rsidRPr="003E4ED6" w:rsidRDefault="00EE0A18" w:rsidP="00EE0A18">
      <w:pPr>
        <w:adjustRightInd w:val="0"/>
        <w:rPr>
          <w:color w:val="000000"/>
          <w:sz w:val="24"/>
          <w:szCs w:val="24"/>
          <w:lang w:val="en-US"/>
        </w:rPr>
      </w:pPr>
      <w:r w:rsidRPr="003E4ED6">
        <w:rPr>
          <w:color w:val="000000"/>
          <w:sz w:val="24"/>
          <w:szCs w:val="24"/>
          <w:lang w:val="en-US"/>
        </w:rPr>
        <w:t xml:space="preserve">                        </w:t>
      </w:r>
      <w:r w:rsidRPr="003E4ED6">
        <w:rPr>
          <w:noProof/>
          <w:color w:val="000000"/>
          <w:sz w:val="24"/>
          <w:szCs w:val="24"/>
          <w:lang w:val="en-US"/>
        </w:rPr>
        <w:drawing>
          <wp:inline distT="0" distB="0" distL="0" distR="0" wp14:anchorId="09BE223E" wp14:editId="5E345839">
            <wp:extent cx="3952875" cy="8667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52875" cy="866775"/>
                    </a:xfrm>
                    <a:prstGeom prst="rect">
                      <a:avLst/>
                    </a:prstGeom>
                    <a:noFill/>
                    <a:ln>
                      <a:noFill/>
                    </a:ln>
                  </pic:spPr>
                </pic:pic>
              </a:graphicData>
            </a:graphic>
          </wp:inline>
        </w:drawing>
      </w:r>
    </w:p>
    <w:p w14:paraId="2825697E" w14:textId="0304544B" w:rsidR="00EE0A18" w:rsidRPr="00A17E04" w:rsidRDefault="00EE0A18" w:rsidP="00EE0A18">
      <w:pPr>
        <w:adjustRightInd w:val="0"/>
        <w:rPr>
          <w:b/>
          <w:bCs/>
          <w:sz w:val="24"/>
          <w:szCs w:val="24"/>
          <w:lang w:val="en-US"/>
        </w:rPr>
      </w:pPr>
      <w:r w:rsidRPr="00A17E04">
        <w:rPr>
          <w:b/>
          <w:bCs/>
          <w:sz w:val="24"/>
          <w:szCs w:val="24"/>
          <w:lang w:val="en-US"/>
        </w:rPr>
        <w:lastRenderedPageBreak/>
        <w:t>Appendix 3</w:t>
      </w:r>
    </w:p>
    <w:p w14:paraId="3E4CD6B9" w14:textId="77777777" w:rsidR="00EE0A18" w:rsidRPr="003E4ED6" w:rsidRDefault="00EE0A18" w:rsidP="00EE0A18">
      <w:pPr>
        <w:adjustRightInd w:val="0"/>
        <w:jc w:val="center"/>
        <w:rPr>
          <w:b/>
          <w:bCs/>
          <w:sz w:val="24"/>
          <w:szCs w:val="24"/>
          <w:lang w:val="en-US"/>
        </w:rPr>
      </w:pPr>
    </w:p>
    <w:p w14:paraId="24D649C8" w14:textId="77777777" w:rsidR="00EE0A18" w:rsidRPr="003E4ED6" w:rsidRDefault="00EE0A18" w:rsidP="00EE0A18">
      <w:pPr>
        <w:adjustRightInd w:val="0"/>
        <w:jc w:val="center"/>
        <w:rPr>
          <w:b/>
          <w:bCs/>
          <w:sz w:val="24"/>
          <w:szCs w:val="24"/>
          <w:lang w:val="en-US"/>
        </w:rPr>
      </w:pPr>
    </w:p>
    <w:p w14:paraId="4BD93793" w14:textId="77777777" w:rsidR="00EE0A18" w:rsidRDefault="00EE0A18" w:rsidP="00823ADB">
      <w:pPr>
        <w:adjustRightInd w:val="0"/>
        <w:jc w:val="right"/>
        <w:rPr>
          <w:b/>
          <w:bCs/>
          <w:sz w:val="24"/>
          <w:szCs w:val="24"/>
          <w:lang w:val="en-US"/>
        </w:rPr>
      </w:pPr>
      <w:r w:rsidRPr="003E4ED6">
        <w:rPr>
          <w:b/>
          <w:bCs/>
          <w:noProof/>
          <w:sz w:val="24"/>
          <w:szCs w:val="24"/>
          <w:lang w:val="en-US"/>
        </w:rPr>
        <w:drawing>
          <wp:inline distT="0" distB="0" distL="0" distR="0" wp14:anchorId="19296949" wp14:editId="64B8E28B">
            <wp:extent cx="707910" cy="838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8660" cy="839088"/>
                    </a:xfrm>
                    <a:prstGeom prst="rect">
                      <a:avLst/>
                    </a:prstGeom>
                    <a:noFill/>
                    <a:ln>
                      <a:noFill/>
                    </a:ln>
                  </pic:spPr>
                </pic:pic>
              </a:graphicData>
            </a:graphic>
          </wp:inline>
        </w:drawing>
      </w:r>
    </w:p>
    <w:p w14:paraId="2D4D10FA" w14:textId="77777777" w:rsidR="00A17E04" w:rsidRPr="003E4ED6" w:rsidRDefault="00A17E04" w:rsidP="00EE0A18">
      <w:pPr>
        <w:adjustRightInd w:val="0"/>
        <w:jc w:val="center"/>
        <w:rPr>
          <w:b/>
          <w:bCs/>
          <w:sz w:val="24"/>
          <w:szCs w:val="24"/>
          <w:lang w:val="en-US"/>
        </w:rPr>
      </w:pPr>
    </w:p>
    <w:p w14:paraId="6735EBE6" w14:textId="07015300" w:rsidR="00EE0A18" w:rsidRPr="003E4ED6" w:rsidRDefault="00EE0A18" w:rsidP="00EE0A18">
      <w:pPr>
        <w:adjustRightInd w:val="0"/>
        <w:jc w:val="center"/>
        <w:rPr>
          <w:b/>
          <w:bCs/>
          <w:sz w:val="24"/>
          <w:szCs w:val="24"/>
          <w:lang w:val="en-US"/>
        </w:rPr>
      </w:pPr>
      <w:r w:rsidRPr="003E4ED6">
        <w:rPr>
          <w:b/>
          <w:bCs/>
          <w:sz w:val="24"/>
          <w:szCs w:val="24"/>
          <w:lang w:val="en-US"/>
        </w:rPr>
        <w:t xml:space="preserve">Permission to </w:t>
      </w:r>
      <w:r w:rsidR="006B044F" w:rsidRPr="003E4ED6">
        <w:rPr>
          <w:b/>
          <w:bCs/>
          <w:sz w:val="24"/>
          <w:szCs w:val="24"/>
          <w:lang w:val="en-US"/>
        </w:rPr>
        <w:t>R</w:t>
      </w:r>
      <w:r w:rsidRPr="003E4ED6">
        <w:rPr>
          <w:b/>
          <w:bCs/>
          <w:sz w:val="24"/>
          <w:szCs w:val="24"/>
          <w:lang w:val="en-US"/>
        </w:rPr>
        <w:t xml:space="preserve">eproduce </w:t>
      </w:r>
      <w:r w:rsidR="006B044F" w:rsidRPr="003E4ED6">
        <w:rPr>
          <w:b/>
          <w:bCs/>
          <w:sz w:val="24"/>
          <w:szCs w:val="24"/>
          <w:lang w:val="en-US"/>
        </w:rPr>
        <w:t>C</w:t>
      </w:r>
      <w:r w:rsidRPr="003E4ED6">
        <w:rPr>
          <w:b/>
          <w:bCs/>
          <w:sz w:val="24"/>
          <w:szCs w:val="24"/>
          <w:lang w:val="en-US"/>
        </w:rPr>
        <w:t xml:space="preserve">opies from </w:t>
      </w:r>
      <w:r w:rsidR="006B044F" w:rsidRPr="003E4ED6">
        <w:rPr>
          <w:b/>
          <w:bCs/>
          <w:sz w:val="24"/>
          <w:szCs w:val="24"/>
          <w:lang w:val="en-US"/>
        </w:rPr>
        <w:t>O</w:t>
      </w:r>
      <w:r w:rsidRPr="003E4ED6">
        <w:rPr>
          <w:b/>
          <w:bCs/>
          <w:sz w:val="24"/>
          <w:szCs w:val="24"/>
          <w:lang w:val="en-US"/>
        </w:rPr>
        <w:t xml:space="preserve">riginal </w:t>
      </w:r>
      <w:r w:rsidR="006B044F" w:rsidRPr="003E4ED6">
        <w:rPr>
          <w:b/>
          <w:bCs/>
          <w:sz w:val="24"/>
          <w:szCs w:val="24"/>
          <w:lang w:val="en-US"/>
        </w:rPr>
        <w:t>C</w:t>
      </w:r>
      <w:r w:rsidRPr="003E4ED6">
        <w:rPr>
          <w:b/>
          <w:bCs/>
          <w:sz w:val="24"/>
          <w:szCs w:val="24"/>
          <w:lang w:val="en-US"/>
        </w:rPr>
        <w:t>opy</w:t>
      </w:r>
    </w:p>
    <w:p w14:paraId="1AA7CD2B" w14:textId="77777777" w:rsidR="00EE0A18" w:rsidRPr="003E4ED6" w:rsidRDefault="00EE0A18" w:rsidP="00EE0A18">
      <w:pPr>
        <w:adjustRightInd w:val="0"/>
        <w:jc w:val="center"/>
        <w:rPr>
          <w:b/>
          <w:bCs/>
          <w:sz w:val="24"/>
          <w:szCs w:val="24"/>
          <w:lang w:val="en-US"/>
        </w:rPr>
      </w:pPr>
      <w:r w:rsidRPr="003E4ED6">
        <w:rPr>
          <w:b/>
          <w:bCs/>
          <w:sz w:val="24"/>
          <w:szCs w:val="24"/>
          <w:lang w:val="en-US"/>
        </w:rPr>
        <w:t>of Thesis/Dissertation</w:t>
      </w:r>
    </w:p>
    <w:p w14:paraId="3276B2B4" w14:textId="77777777" w:rsidR="00EE0A18" w:rsidRPr="003E4ED6" w:rsidRDefault="00EE0A18" w:rsidP="00EE0A18">
      <w:pPr>
        <w:adjustRightInd w:val="0"/>
        <w:rPr>
          <w:b/>
          <w:bCs/>
          <w:sz w:val="24"/>
          <w:szCs w:val="24"/>
          <w:lang w:val="en-US"/>
        </w:rPr>
      </w:pPr>
    </w:p>
    <w:p w14:paraId="0EB27331" w14:textId="77777777" w:rsidR="00EE0A18" w:rsidRPr="003E4ED6" w:rsidRDefault="00EE0A18" w:rsidP="00EE0A18">
      <w:pPr>
        <w:adjustRightInd w:val="0"/>
        <w:rPr>
          <w:b/>
          <w:bCs/>
          <w:sz w:val="24"/>
          <w:szCs w:val="24"/>
          <w:lang w:val="en-US"/>
        </w:rPr>
      </w:pPr>
    </w:p>
    <w:p w14:paraId="06EFB6C6" w14:textId="77777777" w:rsidR="00903B36" w:rsidRPr="003E4ED6" w:rsidRDefault="00EE0A18" w:rsidP="00EE0A18">
      <w:pPr>
        <w:adjustRightInd w:val="0"/>
        <w:rPr>
          <w:b/>
          <w:bCs/>
          <w:sz w:val="24"/>
          <w:szCs w:val="24"/>
          <w:lang w:val="en-US"/>
        </w:rPr>
      </w:pPr>
      <w:r w:rsidRPr="003E4ED6">
        <w:rPr>
          <w:b/>
          <w:bCs/>
          <w:sz w:val="24"/>
          <w:szCs w:val="24"/>
          <w:lang w:val="en-US"/>
        </w:rPr>
        <w:t xml:space="preserve">I _________________________________________________________________ (insert name) agree to the </w:t>
      </w:r>
    </w:p>
    <w:p w14:paraId="77D30019" w14:textId="77777777" w:rsidR="00903B36" w:rsidRPr="003E4ED6" w:rsidRDefault="00903B36" w:rsidP="00EE0A18">
      <w:pPr>
        <w:adjustRightInd w:val="0"/>
        <w:rPr>
          <w:b/>
          <w:bCs/>
          <w:sz w:val="24"/>
          <w:szCs w:val="24"/>
          <w:lang w:val="en-US"/>
        </w:rPr>
      </w:pPr>
    </w:p>
    <w:p w14:paraId="1C23D800" w14:textId="44406226" w:rsidR="00903B36" w:rsidRPr="003E4ED6" w:rsidRDefault="00EE0A18" w:rsidP="00903B36">
      <w:pPr>
        <w:adjustRightInd w:val="0"/>
        <w:rPr>
          <w:b/>
          <w:bCs/>
          <w:sz w:val="24"/>
          <w:szCs w:val="24"/>
          <w:lang w:val="en-US"/>
        </w:rPr>
      </w:pPr>
      <w:r w:rsidRPr="003E4ED6">
        <w:rPr>
          <w:b/>
          <w:bCs/>
          <w:sz w:val="24"/>
          <w:szCs w:val="24"/>
          <w:lang w:val="en-US"/>
        </w:rPr>
        <w:t xml:space="preserve">following use being made of the original copy of my Thesis/Dissertation which is in the College of </w:t>
      </w:r>
      <w:r w:rsidR="00903B36" w:rsidRPr="003E4ED6">
        <w:rPr>
          <w:b/>
          <w:bCs/>
          <w:sz w:val="24"/>
          <w:szCs w:val="24"/>
          <w:lang w:val="en-US"/>
        </w:rPr>
        <w:t>_____________________________</w:t>
      </w:r>
      <w:r w:rsidRPr="003E4ED6">
        <w:rPr>
          <w:b/>
          <w:bCs/>
          <w:sz w:val="24"/>
          <w:szCs w:val="24"/>
          <w:lang w:val="en-US"/>
        </w:rPr>
        <w:t xml:space="preserve"> </w:t>
      </w:r>
      <w:r w:rsidR="00903B36" w:rsidRPr="003E4ED6">
        <w:rPr>
          <w:b/>
          <w:bCs/>
          <w:sz w:val="24"/>
          <w:szCs w:val="24"/>
          <w:lang w:val="en-US"/>
        </w:rPr>
        <w:t>at Otago Polytechnic Limited.</w:t>
      </w:r>
    </w:p>
    <w:p w14:paraId="6EF9E36F" w14:textId="2622494D" w:rsidR="00EE0A18" w:rsidRPr="003E4ED6" w:rsidRDefault="00EE0A18" w:rsidP="00EE0A18">
      <w:pPr>
        <w:adjustRightInd w:val="0"/>
        <w:rPr>
          <w:b/>
          <w:bCs/>
          <w:sz w:val="24"/>
          <w:szCs w:val="24"/>
          <w:lang w:val="en-US"/>
        </w:rPr>
      </w:pPr>
      <w:r w:rsidRPr="003E4ED6">
        <w:rPr>
          <w:b/>
          <w:bCs/>
          <w:sz w:val="24"/>
          <w:szCs w:val="24"/>
          <w:lang w:val="en-US"/>
        </w:rPr>
        <w:t xml:space="preserve">        </w:t>
      </w:r>
    </w:p>
    <w:p w14:paraId="532ECAA8" w14:textId="77777777" w:rsidR="00EE0A18" w:rsidRPr="003E4ED6" w:rsidRDefault="00EE0A18" w:rsidP="00EE0A18">
      <w:pPr>
        <w:adjustRightInd w:val="0"/>
        <w:rPr>
          <w:b/>
          <w:bCs/>
          <w:sz w:val="24"/>
          <w:szCs w:val="24"/>
          <w:lang w:val="en-US"/>
        </w:rPr>
      </w:pPr>
    </w:p>
    <w:p w14:paraId="45216D4B" w14:textId="06EE00C7" w:rsidR="00EE0A18" w:rsidRPr="003E4ED6" w:rsidRDefault="00EE0A18" w:rsidP="00EE0A18">
      <w:pPr>
        <w:adjustRightInd w:val="0"/>
        <w:rPr>
          <w:sz w:val="24"/>
          <w:szCs w:val="24"/>
          <w:lang w:val="en-US"/>
        </w:rPr>
      </w:pPr>
      <w:r w:rsidRPr="003E4ED6">
        <w:rPr>
          <w:sz w:val="24"/>
          <w:szCs w:val="24"/>
          <w:lang w:val="en-US"/>
        </w:rPr>
        <w:t>Thesis/Dissertation/</w:t>
      </w:r>
      <w:r w:rsidR="00903B36" w:rsidRPr="003E4ED6">
        <w:rPr>
          <w:sz w:val="24"/>
          <w:szCs w:val="24"/>
          <w:lang w:val="en-US"/>
        </w:rPr>
        <w:t>P</w:t>
      </w:r>
      <w:r w:rsidRPr="003E4ED6">
        <w:rPr>
          <w:sz w:val="24"/>
          <w:szCs w:val="24"/>
          <w:lang w:val="en-US"/>
        </w:rPr>
        <w:t xml:space="preserve">roject </w:t>
      </w:r>
      <w:r w:rsidR="00903B36" w:rsidRPr="003E4ED6">
        <w:rPr>
          <w:sz w:val="24"/>
          <w:szCs w:val="24"/>
          <w:lang w:val="en-US"/>
        </w:rPr>
        <w:t>T</w:t>
      </w:r>
      <w:r w:rsidRPr="003E4ED6">
        <w:rPr>
          <w:sz w:val="24"/>
          <w:szCs w:val="24"/>
          <w:lang w:val="en-US"/>
        </w:rPr>
        <w:t>itle</w:t>
      </w:r>
    </w:p>
    <w:p w14:paraId="2E6A9D0E" w14:textId="77777777" w:rsidR="00EE0A18" w:rsidRPr="003E4ED6" w:rsidRDefault="00EE0A18" w:rsidP="00EE0A18">
      <w:pPr>
        <w:adjustRightInd w:val="0"/>
        <w:rPr>
          <w:sz w:val="24"/>
          <w:szCs w:val="24"/>
          <w:lang w:val="en-US"/>
        </w:rPr>
      </w:pPr>
    </w:p>
    <w:p w14:paraId="4B17EE83" w14:textId="361E5DEF" w:rsidR="00EE0A18" w:rsidRPr="003E4ED6" w:rsidRDefault="00EE0A18" w:rsidP="00EE0A18">
      <w:pPr>
        <w:adjustRightInd w:val="0"/>
        <w:rPr>
          <w:sz w:val="24"/>
          <w:szCs w:val="24"/>
          <w:lang w:val="en-US"/>
        </w:rPr>
      </w:pPr>
      <w:r w:rsidRPr="003E4ED6">
        <w:rPr>
          <w:sz w:val="24"/>
          <w:szCs w:val="24"/>
          <w:lang w:val="en-US"/>
        </w:rPr>
        <w:t>__________________________________________</w:t>
      </w:r>
      <w:r w:rsidR="006B044F" w:rsidRPr="003E4ED6">
        <w:rPr>
          <w:sz w:val="24"/>
          <w:szCs w:val="24"/>
          <w:lang w:val="en-US"/>
        </w:rPr>
        <w:t>________________________________________</w:t>
      </w:r>
    </w:p>
    <w:p w14:paraId="7C3E4886" w14:textId="77777777" w:rsidR="00EE0A18" w:rsidRPr="003E4ED6" w:rsidRDefault="00EE0A18" w:rsidP="00EE0A18">
      <w:pPr>
        <w:adjustRightInd w:val="0"/>
        <w:rPr>
          <w:sz w:val="24"/>
          <w:szCs w:val="24"/>
          <w:lang w:val="en-US"/>
        </w:rPr>
      </w:pPr>
    </w:p>
    <w:p w14:paraId="1EF47EF4" w14:textId="183221FD" w:rsidR="00EE0A18" w:rsidRPr="003E4ED6" w:rsidRDefault="00EE0A18" w:rsidP="00EE0A18">
      <w:pPr>
        <w:adjustRightInd w:val="0"/>
        <w:rPr>
          <w:sz w:val="24"/>
          <w:szCs w:val="24"/>
          <w:lang w:val="en-US"/>
        </w:rPr>
      </w:pPr>
      <w:r w:rsidRPr="003E4ED6">
        <w:rPr>
          <w:sz w:val="24"/>
          <w:szCs w:val="24"/>
          <w:lang w:val="en-US"/>
        </w:rPr>
        <w:t>Please tick the statements to which you consent.</w:t>
      </w:r>
    </w:p>
    <w:p w14:paraId="24B726E4" w14:textId="77777777" w:rsidR="00EE0A18" w:rsidRPr="003E4ED6" w:rsidRDefault="00EE0A18" w:rsidP="00EE0A18">
      <w:pPr>
        <w:adjustRightInd w:val="0"/>
        <w:rPr>
          <w:sz w:val="24"/>
          <w:szCs w:val="24"/>
          <w:lang w:val="en-US"/>
        </w:rPr>
      </w:pPr>
    </w:p>
    <w:p w14:paraId="215BC0E9" w14:textId="1453C6EE" w:rsidR="00EE0A18" w:rsidRPr="003E4ED6" w:rsidRDefault="00EE0A18" w:rsidP="00EE0A18">
      <w:pPr>
        <w:adjustRightInd w:val="0"/>
        <w:rPr>
          <w:sz w:val="24"/>
          <w:szCs w:val="24"/>
          <w:lang w:val="en-US"/>
        </w:rPr>
      </w:pPr>
      <w:r w:rsidRPr="003E4ED6">
        <w:rPr>
          <w:sz w:val="24"/>
          <w:szCs w:val="24"/>
          <w:lang w:val="en-US"/>
        </w:rPr>
        <w:t>□</w:t>
      </w:r>
      <w:r w:rsidRPr="003E4ED6">
        <w:rPr>
          <w:sz w:val="24"/>
          <w:szCs w:val="24"/>
          <w:lang w:val="en-US"/>
        </w:rPr>
        <w:tab/>
        <w:t>A further two (2) softbound copies being made for use by students and staff in the College of</w:t>
      </w:r>
      <w:r w:rsidR="00903B36" w:rsidRPr="003E4ED6">
        <w:rPr>
          <w:sz w:val="24"/>
          <w:szCs w:val="24"/>
          <w:lang w:val="en-US"/>
        </w:rPr>
        <w:t xml:space="preserve"> _____________________________</w:t>
      </w:r>
      <w:r w:rsidRPr="003E4ED6">
        <w:rPr>
          <w:sz w:val="24"/>
          <w:szCs w:val="24"/>
          <w:lang w:val="en-US"/>
        </w:rPr>
        <w:t xml:space="preserve"> at Otago Polytechnic Limited.</w:t>
      </w:r>
    </w:p>
    <w:p w14:paraId="58047A71" w14:textId="77777777" w:rsidR="00EE0A18" w:rsidRPr="003E4ED6" w:rsidRDefault="00EE0A18" w:rsidP="00EE0A18">
      <w:pPr>
        <w:adjustRightInd w:val="0"/>
        <w:rPr>
          <w:sz w:val="24"/>
          <w:szCs w:val="24"/>
          <w:lang w:val="en-US"/>
        </w:rPr>
      </w:pPr>
    </w:p>
    <w:p w14:paraId="3EDA2C0C" w14:textId="77777777" w:rsidR="00EE0A18" w:rsidRPr="003E4ED6" w:rsidRDefault="00EE0A18" w:rsidP="00EE0A18">
      <w:pPr>
        <w:adjustRightInd w:val="0"/>
        <w:rPr>
          <w:sz w:val="24"/>
          <w:szCs w:val="24"/>
          <w:lang w:val="en-US"/>
        </w:rPr>
      </w:pPr>
      <w:r w:rsidRPr="003E4ED6">
        <w:rPr>
          <w:sz w:val="24"/>
          <w:szCs w:val="24"/>
          <w:lang w:val="en-US"/>
        </w:rPr>
        <w:t>□</w:t>
      </w:r>
      <w:r w:rsidRPr="003E4ED6">
        <w:rPr>
          <w:sz w:val="24"/>
          <w:szCs w:val="24"/>
          <w:lang w:val="en-US"/>
        </w:rPr>
        <w:tab/>
        <w:t>Replacement softbound copies, for use by learners and staff in the College of                                                                                                    at Otago Polytechnic Limited, if either of the original two (2) softbound copies are damaged.</w:t>
      </w:r>
    </w:p>
    <w:p w14:paraId="52D8B0E2" w14:textId="77777777" w:rsidR="00EE0A18" w:rsidRPr="003E4ED6" w:rsidRDefault="00EE0A18" w:rsidP="00EE0A18">
      <w:pPr>
        <w:adjustRightInd w:val="0"/>
        <w:rPr>
          <w:sz w:val="24"/>
          <w:szCs w:val="24"/>
          <w:lang w:val="en-US"/>
        </w:rPr>
      </w:pPr>
    </w:p>
    <w:p w14:paraId="5E06B6DA" w14:textId="6D0364F6" w:rsidR="00EE0A18" w:rsidRPr="003E4ED6" w:rsidRDefault="00EE0A18" w:rsidP="00EE0A18">
      <w:pPr>
        <w:adjustRightInd w:val="0"/>
        <w:rPr>
          <w:sz w:val="24"/>
          <w:szCs w:val="24"/>
          <w:lang w:val="en-US"/>
        </w:rPr>
      </w:pPr>
      <w:r w:rsidRPr="003E4ED6">
        <w:rPr>
          <w:sz w:val="24"/>
          <w:szCs w:val="24"/>
          <w:lang w:val="en-US"/>
        </w:rPr>
        <w:t>□</w:t>
      </w:r>
      <w:r w:rsidRPr="003E4ED6">
        <w:rPr>
          <w:sz w:val="24"/>
          <w:szCs w:val="24"/>
          <w:lang w:val="en-US"/>
        </w:rPr>
        <w:tab/>
        <w:t>One (1) softbound copy per individual made for personal use by staff or student in the College of</w:t>
      </w:r>
      <w:r w:rsidR="00903B36" w:rsidRPr="003E4ED6">
        <w:rPr>
          <w:sz w:val="24"/>
          <w:szCs w:val="24"/>
          <w:lang w:val="en-US"/>
        </w:rPr>
        <w:t xml:space="preserve"> _____________________________</w:t>
      </w:r>
      <w:r w:rsidRPr="003E4ED6">
        <w:rPr>
          <w:sz w:val="24"/>
          <w:szCs w:val="24"/>
          <w:lang w:val="en-US"/>
        </w:rPr>
        <w:t xml:space="preserve"> a</w:t>
      </w:r>
      <w:r w:rsidR="00903B36" w:rsidRPr="003E4ED6">
        <w:rPr>
          <w:sz w:val="24"/>
          <w:szCs w:val="24"/>
          <w:lang w:val="en-US"/>
        </w:rPr>
        <w:t>t</w:t>
      </w:r>
      <w:r w:rsidRPr="003E4ED6">
        <w:rPr>
          <w:sz w:val="24"/>
          <w:szCs w:val="24"/>
          <w:lang w:val="en-US"/>
        </w:rPr>
        <w:t xml:space="preserve"> Otago Polytechnic Limited. The copy will be made at cost price to the individual, on request to th</w:t>
      </w:r>
      <w:r w:rsidR="00903B36" w:rsidRPr="003E4ED6">
        <w:rPr>
          <w:sz w:val="24"/>
          <w:szCs w:val="24"/>
          <w:lang w:val="en-US"/>
        </w:rPr>
        <w:t xml:space="preserve">e </w:t>
      </w:r>
      <w:r w:rsidRPr="003E4ED6">
        <w:rPr>
          <w:sz w:val="24"/>
          <w:szCs w:val="24"/>
          <w:lang w:val="en-US"/>
        </w:rPr>
        <w:t>College.</w:t>
      </w:r>
    </w:p>
    <w:p w14:paraId="42A1A07D" w14:textId="77777777" w:rsidR="00EE0A18" w:rsidRPr="003E4ED6" w:rsidRDefault="00EE0A18" w:rsidP="00EE0A18">
      <w:pPr>
        <w:adjustRightInd w:val="0"/>
        <w:rPr>
          <w:sz w:val="24"/>
          <w:szCs w:val="24"/>
          <w:lang w:val="en-US"/>
        </w:rPr>
      </w:pPr>
    </w:p>
    <w:p w14:paraId="4D96A657" w14:textId="295720C3" w:rsidR="00EE0A18" w:rsidRPr="003E4ED6" w:rsidRDefault="00EE0A18" w:rsidP="00EE0A18">
      <w:pPr>
        <w:adjustRightInd w:val="0"/>
        <w:rPr>
          <w:sz w:val="24"/>
          <w:szCs w:val="24"/>
          <w:lang w:val="en-US"/>
        </w:rPr>
      </w:pPr>
      <w:r w:rsidRPr="003E4ED6">
        <w:rPr>
          <w:sz w:val="24"/>
          <w:szCs w:val="24"/>
          <w:lang w:val="en-US"/>
        </w:rPr>
        <w:t>□</w:t>
      </w:r>
      <w:r w:rsidRPr="003E4ED6">
        <w:rPr>
          <w:sz w:val="24"/>
          <w:szCs w:val="24"/>
          <w:lang w:val="en-US"/>
        </w:rPr>
        <w:tab/>
        <w:t>One (1) softbound copy per individual made for personal use by any person external to the College of                                                                             at Otago Polytechnic Limited. The copy will be made at cost price to the individual, on request to the College.</w:t>
      </w:r>
    </w:p>
    <w:p w14:paraId="277823A9" w14:textId="77777777" w:rsidR="00EE0A18" w:rsidRPr="003E4ED6" w:rsidRDefault="00EE0A18" w:rsidP="00EE0A18">
      <w:pPr>
        <w:adjustRightInd w:val="0"/>
        <w:rPr>
          <w:sz w:val="24"/>
          <w:szCs w:val="24"/>
          <w:lang w:val="en-US"/>
        </w:rPr>
      </w:pPr>
    </w:p>
    <w:p w14:paraId="46FCCBE2" w14:textId="77777777" w:rsidR="00EE0A18" w:rsidRPr="003E4ED6" w:rsidRDefault="00EE0A18" w:rsidP="00EE0A18">
      <w:pPr>
        <w:adjustRightInd w:val="0"/>
        <w:rPr>
          <w:sz w:val="24"/>
          <w:szCs w:val="24"/>
          <w:lang w:val="en-US"/>
        </w:rPr>
      </w:pPr>
      <w:r w:rsidRPr="003E4ED6">
        <w:rPr>
          <w:sz w:val="24"/>
          <w:szCs w:val="24"/>
          <w:lang w:val="en-US"/>
        </w:rPr>
        <w:t>□</w:t>
      </w:r>
      <w:r w:rsidRPr="003E4ED6">
        <w:rPr>
          <w:sz w:val="24"/>
          <w:szCs w:val="24"/>
          <w:lang w:val="en-US"/>
        </w:rPr>
        <w:tab/>
        <w:t>Electronic Abstract for database of published Thesis/Dissertations.</w:t>
      </w:r>
    </w:p>
    <w:p w14:paraId="6B266D7F" w14:textId="77777777" w:rsidR="00EE0A18" w:rsidRPr="003E4ED6" w:rsidRDefault="00EE0A18" w:rsidP="00EE0A18">
      <w:pPr>
        <w:adjustRightInd w:val="0"/>
        <w:rPr>
          <w:sz w:val="24"/>
          <w:szCs w:val="24"/>
          <w:lang w:val="en-US"/>
        </w:rPr>
      </w:pPr>
    </w:p>
    <w:p w14:paraId="3C439D85" w14:textId="77777777" w:rsidR="00EE0A18" w:rsidRPr="003E4ED6" w:rsidRDefault="00EE0A18" w:rsidP="00EE0A18">
      <w:pPr>
        <w:adjustRightInd w:val="0"/>
        <w:rPr>
          <w:sz w:val="24"/>
          <w:szCs w:val="24"/>
          <w:lang w:val="en-US"/>
        </w:rPr>
      </w:pPr>
      <w:r w:rsidRPr="003E4ED6">
        <w:rPr>
          <w:sz w:val="24"/>
          <w:szCs w:val="24"/>
          <w:lang w:val="en-US"/>
        </w:rPr>
        <w:t>□</w:t>
      </w:r>
      <w:r w:rsidRPr="003E4ED6">
        <w:rPr>
          <w:sz w:val="24"/>
          <w:szCs w:val="24"/>
          <w:lang w:val="en-US"/>
        </w:rPr>
        <w:tab/>
        <w:t xml:space="preserve"> Full electronic copy of Thesis/Dissertation for reference use.</w:t>
      </w:r>
    </w:p>
    <w:p w14:paraId="08FEBEE0" w14:textId="77777777" w:rsidR="00EE0A18" w:rsidRPr="003E4ED6" w:rsidRDefault="00EE0A18" w:rsidP="00EE0A18">
      <w:pPr>
        <w:adjustRightInd w:val="0"/>
        <w:rPr>
          <w:sz w:val="24"/>
          <w:szCs w:val="24"/>
          <w:lang w:val="en-US"/>
        </w:rPr>
      </w:pPr>
    </w:p>
    <w:p w14:paraId="2FED5CC3" w14:textId="77777777" w:rsidR="00EE0A18" w:rsidRPr="003E4ED6" w:rsidRDefault="00EE0A18" w:rsidP="00EE0A18">
      <w:pPr>
        <w:adjustRightInd w:val="0"/>
        <w:rPr>
          <w:sz w:val="24"/>
          <w:szCs w:val="24"/>
          <w:lang w:val="en-US"/>
        </w:rPr>
      </w:pPr>
    </w:p>
    <w:p w14:paraId="400C5FF5" w14:textId="77777777" w:rsidR="00EE0A18" w:rsidRPr="003E4ED6" w:rsidRDefault="00EE0A18" w:rsidP="00EE0A18">
      <w:pPr>
        <w:adjustRightInd w:val="0"/>
        <w:rPr>
          <w:sz w:val="24"/>
          <w:szCs w:val="24"/>
          <w:lang w:val="en-US"/>
        </w:rPr>
      </w:pPr>
    </w:p>
    <w:p w14:paraId="35CA1FE8" w14:textId="77777777" w:rsidR="00EE0A18" w:rsidRPr="003E4ED6" w:rsidRDefault="00EE0A18" w:rsidP="00EE0A18">
      <w:pPr>
        <w:adjustRightInd w:val="0"/>
        <w:rPr>
          <w:sz w:val="24"/>
          <w:szCs w:val="24"/>
          <w:lang w:val="en-US"/>
        </w:rPr>
      </w:pPr>
      <w:r w:rsidRPr="003E4ED6">
        <w:rPr>
          <w:sz w:val="24"/>
          <w:szCs w:val="24"/>
          <w:lang w:val="en-US"/>
        </w:rPr>
        <w:t xml:space="preserve">Signed </w:t>
      </w:r>
      <w:r w:rsidRPr="003E4ED6">
        <w:rPr>
          <w:sz w:val="24"/>
          <w:szCs w:val="24"/>
          <w:lang w:val="en-US"/>
        </w:rPr>
        <w:tab/>
        <w:t>_______________________________</w:t>
      </w:r>
    </w:p>
    <w:p w14:paraId="2636E252" w14:textId="77777777" w:rsidR="00EE0A18" w:rsidRPr="003E4ED6" w:rsidRDefault="00EE0A18" w:rsidP="00EE0A18">
      <w:pPr>
        <w:adjustRightInd w:val="0"/>
        <w:rPr>
          <w:sz w:val="24"/>
          <w:szCs w:val="24"/>
          <w:lang w:val="en-US"/>
        </w:rPr>
      </w:pPr>
    </w:p>
    <w:p w14:paraId="2A71DC74" w14:textId="06CE4279" w:rsidR="00EE0A18" w:rsidRPr="003E4ED6" w:rsidRDefault="00EE0A18" w:rsidP="00EE0A18">
      <w:pPr>
        <w:adjustRightInd w:val="0"/>
        <w:rPr>
          <w:sz w:val="24"/>
          <w:szCs w:val="24"/>
          <w:lang w:val="en-US"/>
        </w:rPr>
      </w:pPr>
      <w:r w:rsidRPr="003E4ED6">
        <w:rPr>
          <w:sz w:val="24"/>
          <w:szCs w:val="24"/>
          <w:lang w:val="en-US"/>
        </w:rPr>
        <w:t xml:space="preserve">Date </w:t>
      </w:r>
      <w:r w:rsidRPr="003E4ED6">
        <w:rPr>
          <w:sz w:val="24"/>
          <w:szCs w:val="24"/>
          <w:lang w:val="en-US"/>
        </w:rPr>
        <w:tab/>
        <w:t>_______________________________</w:t>
      </w:r>
    </w:p>
    <w:p w14:paraId="2BA59157" w14:textId="77777777" w:rsidR="00EE0A18" w:rsidRPr="003E4ED6" w:rsidRDefault="00EE0A18" w:rsidP="00EE0A18">
      <w:pPr>
        <w:adjustRightInd w:val="0"/>
        <w:rPr>
          <w:sz w:val="24"/>
          <w:szCs w:val="24"/>
          <w:lang w:val="en-US"/>
        </w:rPr>
      </w:pPr>
    </w:p>
    <w:p w14:paraId="09C57AB8" w14:textId="77777777" w:rsidR="00EE0A18" w:rsidRPr="00823ADB" w:rsidRDefault="00EE0A18" w:rsidP="00EE0A18">
      <w:pPr>
        <w:adjustRightInd w:val="0"/>
        <w:rPr>
          <w:b/>
          <w:bCs/>
          <w:sz w:val="24"/>
          <w:szCs w:val="24"/>
          <w:lang w:val="en-US"/>
        </w:rPr>
      </w:pPr>
      <w:r w:rsidRPr="00823ADB">
        <w:rPr>
          <w:b/>
          <w:bCs/>
          <w:sz w:val="24"/>
          <w:szCs w:val="24"/>
          <w:lang w:val="en-US"/>
        </w:rPr>
        <w:t>Appendix 4</w:t>
      </w:r>
    </w:p>
    <w:p w14:paraId="78019C96" w14:textId="77777777" w:rsidR="00EE0A18" w:rsidRDefault="00EE0A18" w:rsidP="00EE0A18">
      <w:pPr>
        <w:adjustRightInd w:val="0"/>
        <w:rPr>
          <w:sz w:val="24"/>
          <w:szCs w:val="24"/>
          <w:lang w:val="en-US"/>
        </w:rPr>
      </w:pPr>
    </w:p>
    <w:p w14:paraId="73D8AA56" w14:textId="77777777" w:rsidR="00823ADB" w:rsidRDefault="00823ADB" w:rsidP="00EE0A18">
      <w:pPr>
        <w:adjustRightInd w:val="0"/>
        <w:rPr>
          <w:sz w:val="24"/>
          <w:szCs w:val="24"/>
          <w:lang w:val="en-US"/>
        </w:rPr>
      </w:pPr>
    </w:p>
    <w:p w14:paraId="076A4B1E" w14:textId="13D08456" w:rsidR="00823ADB" w:rsidRPr="003E4ED6" w:rsidRDefault="00823ADB" w:rsidP="00823ADB">
      <w:pPr>
        <w:adjustRightInd w:val="0"/>
        <w:jc w:val="right"/>
        <w:rPr>
          <w:sz w:val="24"/>
          <w:szCs w:val="24"/>
          <w:lang w:val="en-US"/>
        </w:rPr>
      </w:pPr>
      <w:r w:rsidRPr="003E4ED6">
        <w:rPr>
          <w:b/>
          <w:bCs/>
          <w:noProof/>
          <w:sz w:val="24"/>
          <w:szCs w:val="24"/>
          <w:lang w:val="en-US"/>
        </w:rPr>
        <w:drawing>
          <wp:inline distT="0" distB="0" distL="0" distR="0" wp14:anchorId="417180D4" wp14:editId="3A681796">
            <wp:extent cx="707910" cy="838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8660" cy="839088"/>
                    </a:xfrm>
                    <a:prstGeom prst="rect">
                      <a:avLst/>
                    </a:prstGeom>
                    <a:noFill/>
                    <a:ln>
                      <a:noFill/>
                    </a:ln>
                  </pic:spPr>
                </pic:pic>
              </a:graphicData>
            </a:graphic>
          </wp:inline>
        </w:drawing>
      </w:r>
    </w:p>
    <w:p w14:paraId="70E12C16" w14:textId="77777777" w:rsidR="00EE0A18" w:rsidRPr="003E4ED6" w:rsidRDefault="00EE0A18" w:rsidP="00EE0A18">
      <w:pPr>
        <w:adjustRightInd w:val="0"/>
        <w:rPr>
          <w:sz w:val="24"/>
          <w:szCs w:val="24"/>
          <w:lang w:val="en-US"/>
        </w:rPr>
      </w:pPr>
    </w:p>
    <w:p w14:paraId="00979507" w14:textId="77777777" w:rsidR="00EE0A18" w:rsidRPr="003E4ED6" w:rsidRDefault="00EE0A18" w:rsidP="00EE0A18">
      <w:pPr>
        <w:adjustRightInd w:val="0"/>
        <w:rPr>
          <w:sz w:val="24"/>
          <w:szCs w:val="24"/>
          <w:lang w:val="en-US"/>
        </w:rPr>
      </w:pPr>
    </w:p>
    <w:p w14:paraId="523CED88" w14:textId="77777777" w:rsidR="00EE0A18" w:rsidRPr="003E4ED6" w:rsidRDefault="00EE0A18" w:rsidP="00EE0A18">
      <w:pPr>
        <w:adjustRightInd w:val="0"/>
        <w:rPr>
          <w:sz w:val="24"/>
          <w:szCs w:val="24"/>
          <w:lang w:val="en-US"/>
        </w:rPr>
      </w:pPr>
    </w:p>
    <w:p w14:paraId="067158E5" w14:textId="77777777" w:rsidR="00EE0A18" w:rsidRPr="003E4ED6" w:rsidRDefault="00EE0A18" w:rsidP="00EE0A18">
      <w:pPr>
        <w:adjustRightInd w:val="0"/>
        <w:rPr>
          <w:sz w:val="24"/>
          <w:szCs w:val="24"/>
          <w:lang w:val="en-US"/>
        </w:rPr>
      </w:pPr>
    </w:p>
    <w:p w14:paraId="456C0A01" w14:textId="77777777" w:rsidR="00EE0A18" w:rsidRPr="003E4ED6" w:rsidRDefault="00EE0A18" w:rsidP="00EE0A18">
      <w:pPr>
        <w:adjustRightInd w:val="0"/>
        <w:rPr>
          <w:sz w:val="24"/>
          <w:szCs w:val="24"/>
          <w:lang w:val="en-US"/>
        </w:rPr>
      </w:pPr>
    </w:p>
    <w:p w14:paraId="5CC8A6C6" w14:textId="77777777" w:rsidR="00EE0A18" w:rsidRPr="003E4ED6" w:rsidRDefault="00EE0A18" w:rsidP="00EE0A18">
      <w:pPr>
        <w:adjustRightInd w:val="0"/>
        <w:rPr>
          <w:sz w:val="24"/>
          <w:szCs w:val="24"/>
          <w:lang w:val="en-US"/>
        </w:rPr>
      </w:pPr>
    </w:p>
    <w:p w14:paraId="18B2CEAD" w14:textId="77777777" w:rsidR="00EE0A18" w:rsidRPr="003E4ED6" w:rsidRDefault="00EE0A18" w:rsidP="00EE0A18">
      <w:pPr>
        <w:adjustRightInd w:val="0"/>
        <w:rPr>
          <w:sz w:val="24"/>
          <w:szCs w:val="24"/>
          <w:lang w:val="en-US"/>
        </w:rPr>
      </w:pPr>
    </w:p>
    <w:p w14:paraId="1EAF8709" w14:textId="77777777" w:rsidR="00EE0A18" w:rsidRPr="003E4ED6" w:rsidRDefault="00EE0A18" w:rsidP="00EE0A18">
      <w:pPr>
        <w:adjustRightInd w:val="0"/>
        <w:rPr>
          <w:sz w:val="24"/>
          <w:szCs w:val="24"/>
          <w:lang w:val="en-US"/>
        </w:rPr>
      </w:pPr>
    </w:p>
    <w:p w14:paraId="4EDC22FC" w14:textId="77777777" w:rsidR="00EE0A18" w:rsidRPr="003E4ED6" w:rsidRDefault="00EE0A18" w:rsidP="00EE0A18">
      <w:pPr>
        <w:adjustRightInd w:val="0"/>
        <w:rPr>
          <w:sz w:val="24"/>
          <w:szCs w:val="24"/>
          <w:lang w:val="en-US"/>
        </w:rPr>
      </w:pPr>
    </w:p>
    <w:p w14:paraId="6E36F8A8" w14:textId="77777777" w:rsidR="00EE0A18" w:rsidRPr="003E4ED6" w:rsidRDefault="00EE0A18" w:rsidP="00EE0A18">
      <w:pPr>
        <w:adjustRightInd w:val="0"/>
        <w:rPr>
          <w:sz w:val="24"/>
          <w:szCs w:val="24"/>
          <w:lang w:val="en-US"/>
        </w:rPr>
      </w:pPr>
    </w:p>
    <w:p w14:paraId="4DEE4070" w14:textId="77777777" w:rsidR="00EE0A18" w:rsidRPr="003E4ED6" w:rsidRDefault="00EE0A18" w:rsidP="00EE0A18">
      <w:pPr>
        <w:adjustRightInd w:val="0"/>
        <w:jc w:val="center"/>
        <w:rPr>
          <w:sz w:val="24"/>
          <w:szCs w:val="24"/>
          <w:lang w:val="en-US"/>
        </w:rPr>
      </w:pPr>
      <w:r w:rsidRPr="003E4ED6">
        <w:rPr>
          <w:sz w:val="24"/>
          <w:szCs w:val="24"/>
          <w:lang w:val="en-US"/>
        </w:rPr>
        <w:t>Title</w:t>
      </w:r>
    </w:p>
    <w:p w14:paraId="482AE8D2" w14:textId="77777777" w:rsidR="00EE0A18" w:rsidRPr="003E4ED6" w:rsidRDefault="00EE0A18" w:rsidP="00EE0A18">
      <w:pPr>
        <w:adjustRightInd w:val="0"/>
        <w:jc w:val="center"/>
        <w:rPr>
          <w:sz w:val="24"/>
          <w:szCs w:val="24"/>
          <w:lang w:val="en-US"/>
        </w:rPr>
      </w:pPr>
    </w:p>
    <w:p w14:paraId="31329BDA" w14:textId="77777777" w:rsidR="00EE0A18" w:rsidRPr="003E4ED6" w:rsidRDefault="00EE0A18" w:rsidP="00EE0A18">
      <w:pPr>
        <w:adjustRightInd w:val="0"/>
        <w:jc w:val="center"/>
        <w:rPr>
          <w:sz w:val="24"/>
          <w:szCs w:val="24"/>
          <w:lang w:val="en-US"/>
        </w:rPr>
      </w:pPr>
    </w:p>
    <w:p w14:paraId="7D91D2AF" w14:textId="77777777" w:rsidR="00EE0A18" w:rsidRPr="003E4ED6" w:rsidRDefault="00EE0A18" w:rsidP="00EE0A18">
      <w:pPr>
        <w:adjustRightInd w:val="0"/>
        <w:jc w:val="center"/>
        <w:rPr>
          <w:sz w:val="24"/>
          <w:szCs w:val="24"/>
          <w:lang w:val="en-US"/>
        </w:rPr>
      </w:pPr>
    </w:p>
    <w:p w14:paraId="5E4C7145" w14:textId="77777777" w:rsidR="00EE0A18" w:rsidRPr="003E4ED6" w:rsidRDefault="00EE0A18" w:rsidP="00EE0A18">
      <w:pPr>
        <w:adjustRightInd w:val="0"/>
        <w:jc w:val="center"/>
        <w:rPr>
          <w:sz w:val="24"/>
          <w:szCs w:val="24"/>
          <w:lang w:val="en-US"/>
        </w:rPr>
      </w:pPr>
    </w:p>
    <w:p w14:paraId="35A23AE9" w14:textId="77777777" w:rsidR="00EE0A18" w:rsidRPr="003E4ED6" w:rsidRDefault="00EE0A18" w:rsidP="00EE0A18">
      <w:pPr>
        <w:adjustRightInd w:val="0"/>
        <w:jc w:val="center"/>
        <w:rPr>
          <w:sz w:val="24"/>
          <w:szCs w:val="24"/>
          <w:lang w:val="en-US"/>
        </w:rPr>
      </w:pPr>
    </w:p>
    <w:p w14:paraId="2BBAC421" w14:textId="77777777" w:rsidR="00EE0A18" w:rsidRPr="003E4ED6" w:rsidRDefault="00EE0A18" w:rsidP="00EE0A18">
      <w:pPr>
        <w:adjustRightInd w:val="0"/>
        <w:jc w:val="center"/>
        <w:rPr>
          <w:sz w:val="24"/>
          <w:szCs w:val="24"/>
          <w:lang w:val="en-US"/>
        </w:rPr>
      </w:pPr>
      <w:r w:rsidRPr="003E4ED6">
        <w:rPr>
          <w:sz w:val="24"/>
          <w:szCs w:val="24"/>
          <w:lang w:val="en-US"/>
        </w:rPr>
        <w:t>Author</w:t>
      </w:r>
    </w:p>
    <w:p w14:paraId="3702E468" w14:textId="77777777" w:rsidR="00EE0A18" w:rsidRPr="003E4ED6" w:rsidRDefault="00EE0A18" w:rsidP="00EE0A18">
      <w:pPr>
        <w:adjustRightInd w:val="0"/>
        <w:jc w:val="center"/>
        <w:rPr>
          <w:sz w:val="24"/>
          <w:szCs w:val="24"/>
          <w:lang w:val="en-US"/>
        </w:rPr>
      </w:pPr>
    </w:p>
    <w:p w14:paraId="05012906" w14:textId="77777777" w:rsidR="00EE0A18" w:rsidRPr="003E4ED6" w:rsidRDefault="00EE0A18" w:rsidP="00EE0A18">
      <w:pPr>
        <w:adjustRightInd w:val="0"/>
        <w:jc w:val="center"/>
        <w:rPr>
          <w:sz w:val="24"/>
          <w:szCs w:val="24"/>
          <w:lang w:val="en-US"/>
        </w:rPr>
      </w:pPr>
    </w:p>
    <w:p w14:paraId="188F8A59" w14:textId="77777777" w:rsidR="00EE0A18" w:rsidRPr="003E4ED6" w:rsidRDefault="00EE0A18" w:rsidP="00EE0A18">
      <w:pPr>
        <w:adjustRightInd w:val="0"/>
        <w:jc w:val="center"/>
        <w:rPr>
          <w:sz w:val="24"/>
          <w:szCs w:val="24"/>
          <w:lang w:val="en-US"/>
        </w:rPr>
      </w:pPr>
    </w:p>
    <w:p w14:paraId="55BB3087" w14:textId="77777777" w:rsidR="00EE0A18" w:rsidRPr="003E4ED6" w:rsidRDefault="00EE0A18" w:rsidP="00EE0A18">
      <w:pPr>
        <w:adjustRightInd w:val="0"/>
        <w:jc w:val="center"/>
        <w:rPr>
          <w:sz w:val="24"/>
          <w:szCs w:val="24"/>
          <w:lang w:val="en-US"/>
        </w:rPr>
      </w:pPr>
    </w:p>
    <w:p w14:paraId="09418DBA" w14:textId="77777777" w:rsidR="00EE0A18" w:rsidRPr="003E4ED6" w:rsidRDefault="00EE0A18" w:rsidP="00EE0A18">
      <w:pPr>
        <w:adjustRightInd w:val="0"/>
        <w:jc w:val="center"/>
        <w:rPr>
          <w:sz w:val="24"/>
          <w:szCs w:val="24"/>
          <w:lang w:val="en-US"/>
        </w:rPr>
      </w:pPr>
    </w:p>
    <w:p w14:paraId="32E6D484" w14:textId="77777777" w:rsidR="00EE0A18" w:rsidRPr="003E4ED6" w:rsidRDefault="00EE0A18" w:rsidP="00EE0A18">
      <w:pPr>
        <w:adjustRightInd w:val="0"/>
        <w:jc w:val="center"/>
        <w:rPr>
          <w:sz w:val="24"/>
          <w:szCs w:val="24"/>
          <w:lang w:val="en-US"/>
        </w:rPr>
      </w:pPr>
    </w:p>
    <w:p w14:paraId="5C738B6A" w14:textId="77777777" w:rsidR="00EE0A18" w:rsidRPr="003E4ED6" w:rsidRDefault="00EE0A18" w:rsidP="00EE0A18">
      <w:pPr>
        <w:adjustRightInd w:val="0"/>
        <w:jc w:val="center"/>
        <w:rPr>
          <w:sz w:val="24"/>
          <w:szCs w:val="24"/>
          <w:lang w:val="en-US"/>
        </w:rPr>
      </w:pPr>
    </w:p>
    <w:p w14:paraId="57B85BF1" w14:textId="77777777" w:rsidR="00EE0A18" w:rsidRPr="003E4ED6" w:rsidRDefault="00EE0A18" w:rsidP="00EE0A18">
      <w:pPr>
        <w:adjustRightInd w:val="0"/>
        <w:jc w:val="center"/>
        <w:rPr>
          <w:sz w:val="24"/>
          <w:szCs w:val="24"/>
          <w:lang w:val="en-US"/>
        </w:rPr>
      </w:pPr>
    </w:p>
    <w:p w14:paraId="56ABFEBF" w14:textId="77777777" w:rsidR="00EE0A18" w:rsidRPr="003E4ED6" w:rsidRDefault="00EE0A18" w:rsidP="00EE0A18">
      <w:pPr>
        <w:adjustRightInd w:val="0"/>
        <w:jc w:val="center"/>
        <w:rPr>
          <w:sz w:val="24"/>
          <w:szCs w:val="24"/>
          <w:lang w:val="en-US"/>
        </w:rPr>
      </w:pPr>
    </w:p>
    <w:p w14:paraId="1F58C932" w14:textId="77777777" w:rsidR="00EE0A18" w:rsidRPr="003E4ED6" w:rsidRDefault="00EE0A18" w:rsidP="00EE0A18">
      <w:pPr>
        <w:adjustRightInd w:val="0"/>
        <w:jc w:val="center"/>
        <w:rPr>
          <w:sz w:val="24"/>
          <w:szCs w:val="24"/>
          <w:lang w:val="en-US"/>
        </w:rPr>
      </w:pPr>
    </w:p>
    <w:p w14:paraId="2C2B348B" w14:textId="2C46ED33" w:rsidR="00EE0A18" w:rsidRPr="003E4ED6" w:rsidRDefault="00EE0A18" w:rsidP="00EE0A18">
      <w:pPr>
        <w:adjustRightInd w:val="0"/>
        <w:jc w:val="center"/>
        <w:rPr>
          <w:sz w:val="24"/>
          <w:szCs w:val="24"/>
          <w:lang w:val="en-US"/>
        </w:rPr>
      </w:pPr>
      <w:r w:rsidRPr="003E4ED6">
        <w:rPr>
          <w:sz w:val="24"/>
          <w:szCs w:val="24"/>
          <w:lang w:val="en-US"/>
        </w:rPr>
        <w:t xml:space="preserve">A dissertation submitted in partial fulfillment of the degree of (name the degree) at </w:t>
      </w:r>
      <w:r w:rsidR="00903B36" w:rsidRPr="003E4ED6">
        <w:rPr>
          <w:sz w:val="24"/>
          <w:szCs w:val="24"/>
          <w:lang w:val="en-US"/>
        </w:rPr>
        <w:t>the College of __________________________________</w:t>
      </w:r>
      <w:r w:rsidRPr="003E4ED6">
        <w:rPr>
          <w:sz w:val="24"/>
          <w:szCs w:val="24"/>
          <w:lang w:val="en-US"/>
        </w:rPr>
        <w:t>at Otago Polytechnic Limited, Dunedin, New Zealand.</w:t>
      </w:r>
    </w:p>
    <w:p w14:paraId="108B86E0" w14:textId="77777777" w:rsidR="00EE0A18" w:rsidRPr="003E4ED6" w:rsidRDefault="00EE0A18" w:rsidP="00EE0A18">
      <w:pPr>
        <w:adjustRightInd w:val="0"/>
        <w:jc w:val="center"/>
        <w:rPr>
          <w:sz w:val="24"/>
          <w:szCs w:val="24"/>
          <w:lang w:val="en-US"/>
        </w:rPr>
      </w:pPr>
    </w:p>
    <w:p w14:paraId="53C1F2B3" w14:textId="77777777" w:rsidR="00EE0A18" w:rsidRPr="003E4ED6" w:rsidRDefault="00EE0A18" w:rsidP="00EE0A18">
      <w:pPr>
        <w:adjustRightInd w:val="0"/>
        <w:jc w:val="center"/>
        <w:rPr>
          <w:sz w:val="24"/>
          <w:szCs w:val="24"/>
          <w:lang w:val="en-US"/>
        </w:rPr>
      </w:pPr>
    </w:p>
    <w:p w14:paraId="5288A720" w14:textId="77777777" w:rsidR="00EE0A18" w:rsidRPr="003E4ED6" w:rsidRDefault="00EE0A18" w:rsidP="00EE0A18">
      <w:pPr>
        <w:adjustRightInd w:val="0"/>
        <w:jc w:val="center"/>
        <w:rPr>
          <w:sz w:val="24"/>
          <w:szCs w:val="24"/>
          <w:lang w:val="en-US"/>
        </w:rPr>
      </w:pPr>
      <w:r w:rsidRPr="003E4ED6">
        <w:rPr>
          <w:sz w:val="24"/>
          <w:szCs w:val="24"/>
          <w:lang w:val="en-US"/>
        </w:rPr>
        <w:t>Submission date (insert here)</w:t>
      </w:r>
    </w:p>
    <w:p w14:paraId="5F805841" w14:textId="77777777" w:rsidR="00EE0A18" w:rsidRPr="003E4ED6" w:rsidRDefault="00EE0A18" w:rsidP="00EE0A18">
      <w:pPr>
        <w:adjustRightInd w:val="0"/>
        <w:rPr>
          <w:sz w:val="24"/>
          <w:szCs w:val="24"/>
          <w:lang w:val="en-US"/>
        </w:rPr>
      </w:pPr>
    </w:p>
    <w:p w14:paraId="59C6A973" w14:textId="77777777" w:rsidR="00EE0A18" w:rsidRPr="003E4ED6" w:rsidRDefault="00EE0A18" w:rsidP="00EE0A18">
      <w:pPr>
        <w:adjustRightInd w:val="0"/>
        <w:rPr>
          <w:sz w:val="24"/>
          <w:szCs w:val="24"/>
          <w:lang w:val="en-US"/>
        </w:rPr>
      </w:pPr>
    </w:p>
    <w:p w14:paraId="355F99F0" w14:textId="77777777" w:rsidR="00EE0A18" w:rsidRPr="003E4ED6" w:rsidRDefault="00EE0A18" w:rsidP="00EE0A18">
      <w:pPr>
        <w:adjustRightInd w:val="0"/>
        <w:rPr>
          <w:sz w:val="24"/>
          <w:szCs w:val="24"/>
          <w:lang w:val="en-US"/>
        </w:rPr>
      </w:pPr>
    </w:p>
    <w:p w14:paraId="2FA15B03" w14:textId="77777777" w:rsidR="00EE0A18" w:rsidRPr="003E4ED6" w:rsidRDefault="00EE0A18" w:rsidP="00EE0A18">
      <w:pPr>
        <w:adjustRightInd w:val="0"/>
        <w:rPr>
          <w:sz w:val="24"/>
          <w:szCs w:val="24"/>
          <w:lang w:val="en-US"/>
        </w:rPr>
      </w:pPr>
    </w:p>
    <w:p w14:paraId="5C2D5F39" w14:textId="77777777" w:rsidR="00EE0A18" w:rsidRPr="003E4ED6" w:rsidRDefault="00EE0A18" w:rsidP="00EE0A18">
      <w:pPr>
        <w:adjustRightInd w:val="0"/>
        <w:rPr>
          <w:sz w:val="24"/>
          <w:szCs w:val="24"/>
          <w:lang w:val="en-US"/>
        </w:rPr>
      </w:pPr>
    </w:p>
    <w:p w14:paraId="53AB0571" w14:textId="77777777" w:rsidR="00EE0A18" w:rsidRPr="003E4ED6" w:rsidRDefault="00EE0A18" w:rsidP="00EE0A18">
      <w:pPr>
        <w:rPr>
          <w:sz w:val="24"/>
          <w:szCs w:val="24"/>
        </w:rPr>
      </w:pPr>
    </w:p>
    <w:p w14:paraId="4607D077" w14:textId="77777777" w:rsidR="00EE0A18" w:rsidRPr="003E4ED6" w:rsidRDefault="00EE0A18" w:rsidP="002F21C6">
      <w:pPr>
        <w:rPr>
          <w:sz w:val="24"/>
          <w:szCs w:val="24"/>
        </w:rPr>
      </w:pPr>
    </w:p>
    <w:p w14:paraId="552FAA28" w14:textId="77777777" w:rsidR="00890A38" w:rsidRPr="003E4ED6" w:rsidRDefault="00890A38" w:rsidP="00C23FA8">
      <w:pPr>
        <w:rPr>
          <w:sz w:val="24"/>
          <w:szCs w:val="24"/>
        </w:rPr>
      </w:pPr>
    </w:p>
    <w:sectPr w:rsidR="00890A38" w:rsidRPr="003E4ED6">
      <w:headerReference w:type="default" r:id="rId13"/>
      <w:footerReference w:type="default" r:id="rId14"/>
      <w:pgSz w:w="11910" w:h="16850"/>
      <w:pgMar w:top="1400" w:right="680" w:bottom="920" w:left="1240" w:header="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20FA0" w14:textId="77777777" w:rsidR="00DB1ACD" w:rsidRDefault="00DB1ACD" w:rsidP="00C23FA8">
      <w:r>
        <w:separator/>
      </w:r>
    </w:p>
  </w:endnote>
  <w:endnote w:type="continuationSeparator" w:id="0">
    <w:p w14:paraId="179CCF4E" w14:textId="77777777" w:rsidR="00DB1ACD" w:rsidRDefault="00DB1ACD" w:rsidP="00C23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5173753"/>
      <w:docPartObj>
        <w:docPartGallery w:val="Page Numbers (Bottom of Page)"/>
        <w:docPartUnique/>
      </w:docPartObj>
    </w:sdtPr>
    <w:sdtEndPr>
      <w:rPr>
        <w:noProof/>
      </w:rPr>
    </w:sdtEndPr>
    <w:sdtContent>
      <w:p w14:paraId="3F504ECF" w14:textId="77777777" w:rsidR="00443E6B" w:rsidRDefault="003E316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6EC2DA0" w14:textId="77777777" w:rsidR="002B7B31" w:rsidRDefault="006C0C62">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3049C" w14:textId="77777777" w:rsidR="00DB1ACD" w:rsidRDefault="00DB1ACD" w:rsidP="00C23FA8">
      <w:r>
        <w:separator/>
      </w:r>
    </w:p>
  </w:footnote>
  <w:footnote w:type="continuationSeparator" w:id="0">
    <w:p w14:paraId="511B9CD8" w14:textId="77777777" w:rsidR="00DB1ACD" w:rsidRDefault="00DB1ACD" w:rsidP="00C23F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96427" w14:textId="77777777" w:rsidR="00D621AF" w:rsidRDefault="006C0C62" w:rsidP="00443E6B">
    <w:pPr>
      <w:pStyle w:val="Header"/>
      <w:jc w:val="right"/>
    </w:pPr>
  </w:p>
  <w:p w14:paraId="4353EFD4" w14:textId="6199EECB" w:rsidR="00443E6B" w:rsidRDefault="003E316B" w:rsidP="00123CC9">
    <w:pPr>
      <w:pStyle w:val="Header"/>
    </w:pPr>
    <w:r>
      <w:rPr>
        <w:noProof/>
        <w:lang w:bidi="ar-SA"/>
      </w:rPr>
      <w:drawing>
        <wp:anchor distT="0" distB="0" distL="114300" distR="114300" simplePos="0" relativeHeight="251660800" behindDoc="1" locked="0" layoutInCell="1" allowOverlap="1" wp14:anchorId="0BCA1568" wp14:editId="62A3DB92">
          <wp:simplePos x="0" y="0"/>
          <wp:positionH relativeFrom="column">
            <wp:posOffset>4823460</wp:posOffset>
          </wp:positionH>
          <wp:positionV relativeFrom="paragraph">
            <wp:posOffset>10160</wp:posOffset>
          </wp:positionV>
          <wp:extent cx="1523651" cy="70485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23651" cy="704850"/>
                  </a:xfrm>
                  <a:prstGeom prst="rect">
                    <a:avLst/>
                  </a:prstGeom>
                </pic:spPr>
              </pic:pic>
            </a:graphicData>
          </a:graphic>
          <wp14:sizeRelH relativeFrom="margin">
            <wp14:pctWidth>0</wp14:pctWidth>
          </wp14:sizeRelH>
          <wp14:sizeRelV relativeFrom="margin">
            <wp14:pctHeight>0</wp14:pctHeight>
          </wp14:sizeRelV>
        </wp:anchor>
      </w:drawing>
    </w:r>
    <w:r w:rsidR="00792F54">
      <w:rPr>
        <w:b/>
        <w:sz w:val="48"/>
        <w:szCs w:val="48"/>
      </w:rPr>
      <w:t>Guideline</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D71DF"/>
    <w:multiLevelType w:val="hybridMultilevel"/>
    <w:tmpl w:val="8A4022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CD319DF"/>
    <w:multiLevelType w:val="hybridMultilevel"/>
    <w:tmpl w:val="5ED6B8A2"/>
    <w:lvl w:ilvl="0" w:tplc="ADE83F72">
      <w:start w:val="1"/>
      <w:numFmt w:val="lowerLetter"/>
      <w:lvlText w:val="%1."/>
      <w:lvlJc w:val="left"/>
      <w:pPr>
        <w:ind w:left="1853" w:hanging="360"/>
      </w:pPr>
      <w:rPr>
        <w:rFonts w:hint="default"/>
        <w:b/>
      </w:rPr>
    </w:lvl>
    <w:lvl w:ilvl="1" w:tplc="14090003" w:tentative="1">
      <w:start w:val="1"/>
      <w:numFmt w:val="bullet"/>
      <w:lvlText w:val="o"/>
      <w:lvlJc w:val="left"/>
      <w:pPr>
        <w:ind w:left="2573" w:hanging="360"/>
      </w:pPr>
      <w:rPr>
        <w:rFonts w:ascii="Courier New" w:hAnsi="Courier New" w:cs="Courier New" w:hint="default"/>
      </w:rPr>
    </w:lvl>
    <w:lvl w:ilvl="2" w:tplc="14090005" w:tentative="1">
      <w:start w:val="1"/>
      <w:numFmt w:val="bullet"/>
      <w:lvlText w:val=""/>
      <w:lvlJc w:val="left"/>
      <w:pPr>
        <w:ind w:left="3293" w:hanging="360"/>
      </w:pPr>
      <w:rPr>
        <w:rFonts w:ascii="Wingdings" w:hAnsi="Wingdings" w:hint="default"/>
      </w:rPr>
    </w:lvl>
    <w:lvl w:ilvl="3" w:tplc="14090001" w:tentative="1">
      <w:start w:val="1"/>
      <w:numFmt w:val="bullet"/>
      <w:lvlText w:val=""/>
      <w:lvlJc w:val="left"/>
      <w:pPr>
        <w:ind w:left="4013" w:hanging="360"/>
      </w:pPr>
      <w:rPr>
        <w:rFonts w:ascii="Symbol" w:hAnsi="Symbol" w:hint="default"/>
      </w:rPr>
    </w:lvl>
    <w:lvl w:ilvl="4" w:tplc="14090003" w:tentative="1">
      <w:start w:val="1"/>
      <w:numFmt w:val="bullet"/>
      <w:lvlText w:val="o"/>
      <w:lvlJc w:val="left"/>
      <w:pPr>
        <w:ind w:left="4733" w:hanging="360"/>
      </w:pPr>
      <w:rPr>
        <w:rFonts w:ascii="Courier New" w:hAnsi="Courier New" w:cs="Courier New" w:hint="default"/>
      </w:rPr>
    </w:lvl>
    <w:lvl w:ilvl="5" w:tplc="14090005" w:tentative="1">
      <w:start w:val="1"/>
      <w:numFmt w:val="bullet"/>
      <w:lvlText w:val=""/>
      <w:lvlJc w:val="left"/>
      <w:pPr>
        <w:ind w:left="5453" w:hanging="360"/>
      </w:pPr>
      <w:rPr>
        <w:rFonts w:ascii="Wingdings" w:hAnsi="Wingdings" w:hint="default"/>
      </w:rPr>
    </w:lvl>
    <w:lvl w:ilvl="6" w:tplc="14090001" w:tentative="1">
      <w:start w:val="1"/>
      <w:numFmt w:val="bullet"/>
      <w:lvlText w:val=""/>
      <w:lvlJc w:val="left"/>
      <w:pPr>
        <w:ind w:left="6173" w:hanging="360"/>
      </w:pPr>
      <w:rPr>
        <w:rFonts w:ascii="Symbol" w:hAnsi="Symbol" w:hint="default"/>
      </w:rPr>
    </w:lvl>
    <w:lvl w:ilvl="7" w:tplc="14090003" w:tentative="1">
      <w:start w:val="1"/>
      <w:numFmt w:val="bullet"/>
      <w:lvlText w:val="o"/>
      <w:lvlJc w:val="left"/>
      <w:pPr>
        <w:ind w:left="6893" w:hanging="360"/>
      </w:pPr>
      <w:rPr>
        <w:rFonts w:ascii="Courier New" w:hAnsi="Courier New" w:cs="Courier New" w:hint="default"/>
      </w:rPr>
    </w:lvl>
    <w:lvl w:ilvl="8" w:tplc="14090005" w:tentative="1">
      <w:start w:val="1"/>
      <w:numFmt w:val="bullet"/>
      <w:lvlText w:val=""/>
      <w:lvlJc w:val="left"/>
      <w:pPr>
        <w:ind w:left="7613" w:hanging="360"/>
      </w:pPr>
      <w:rPr>
        <w:rFonts w:ascii="Wingdings" w:hAnsi="Wingdings" w:hint="default"/>
      </w:rPr>
    </w:lvl>
  </w:abstractNum>
  <w:abstractNum w:abstractNumId="2" w15:restartNumberingAfterBreak="0">
    <w:nsid w:val="0D0A73BB"/>
    <w:multiLevelType w:val="multilevel"/>
    <w:tmpl w:val="564AD34C"/>
    <w:lvl w:ilvl="0">
      <w:start w:val="1"/>
      <w:numFmt w:val="lowerLetter"/>
      <w:lvlText w:val="%1."/>
      <w:lvlJc w:val="left"/>
      <w:pPr>
        <w:ind w:left="360" w:hanging="360"/>
      </w:pPr>
      <w:rPr>
        <w:b/>
      </w:rPr>
    </w:lvl>
    <w:lvl w:ilvl="1">
      <w:start w:val="1"/>
      <w:numFmt w:val="decimal"/>
      <w:lvlText w:val="%1.%2."/>
      <w:lvlJc w:val="left"/>
      <w:pPr>
        <w:ind w:left="792" w:hanging="432"/>
      </w:pPr>
      <w:rPr>
        <w:i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DF607E"/>
    <w:multiLevelType w:val="multilevel"/>
    <w:tmpl w:val="CC903DA0"/>
    <w:lvl w:ilvl="0">
      <w:start w:val="1"/>
      <w:numFmt w:val="decimal"/>
      <w:lvlText w:val="%1."/>
      <w:lvlJc w:val="left"/>
      <w:pPr>
        <w:ind w:left="360" w:hanging="360"/>
      </w:pPr>
    </w:lvl>
    <w:lvl w:ilvl="1">
      <w:start w:val="1"/>
      <w:numFmt w:val="decimal"/>
      <w:lvlText w:val="%2."/>
      <w:lvlJc w:val="left"/>
      <w:pPr>
        <w:ind w:left="792" w:hanging="432"/>
      </w:pPr>
      <w:rPr>
        <w:b/>
        <w:i w:val="0"/>
      </w:rPr>
    </w:lvl>
    <w:lvl w:ilvl="2">
      <w:start w:val="1"/>
      <w:numFmt w:val="lowerLetter"/>
      <w:lvlText w:val="%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AA326F2"/>
    <w:multiLevelType w:val="multilevel"/>
    <w:tmpl w:val="2F74BCC4"/>
    <w:lvl w:ilvl="0">
      <w:start w:val="1"/>
      <w:numFmt w:val="decimal"/>
      <w:lvlText w:val="%1."/>
      <w:lvlJc w:val="left"/>
      <w:pPr>
        <w:ind w:left="360" w:hanging="360"/>
      </w:pPr>
      <w:rPr>
        <w:b/>
        <w:i w:val="0"/>
      </w:rPr>
    </w:lvl>
    <w:lvl w:ilvl="1">
      <w:start w:val="1"/>
      <w:numFmt w:val="lowerLetter"/>
      <w:lvlText w:val="%2."/>
      <w:lvlJc w:val="left"/>
      <w:pPr>
        <w:ind w:left="792" w:hanging="432"/>
      </w:pPr>
      <w:rPr>
        <w:b/>
        <w:i w:val="0"/>
      </w:rPr>
    </w:lvl>
    <w:lvl w:ilvl="2">
      <w:start w:val="1"/>
      <w:numFmt w:val="bullet"/>
      <w:lvlText w:val=""/>
      <w:lvlJc w:val="left"/>
      <w:pPr>
        <w:ind w:left="1072" w:hanging="504"/>
      </w:pPr>
      <w:rPr>
        <w:rFonts w:ascii="Symbol" w:hAnsi="Symbol" w:hint="default"/>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61C49DF"/>
    <w:multiLevelType w:val="hybridMultilevel"/>
    <w:tmpl w:val="52F01B52"/>
    <w:lvl w:ilvl="0" w:tplc="FBAA3C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8D4A9A"/>
    <w:multiLevelType w:val="hybridMultilevel"/>
    <w:tmpl w:val="BD785140"/>
    <w:lvl w:ilvl="0" w:tplc="04810019">
      <w:start w:val="1"/>
      <w:numFmt w:val="lowerLetter"/>
      <w:lvlText w:val="%1."/>
      <w:lvlJc w:val="left"/>
      <w:pPr>
        <w:ind w:left="927" w:hanging="360"/>
      </w:p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7" w15:restartNumberingAfterBreak="0">
    <w:nsid w:val="346A7BF7"/>
    <w:multiLevelType w:val="multilevel"/>
    <w:tmpl w:val="57769F0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i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BE464C7"/>
    <w:multiLevelType w:val="hybridMultilevel"/>
    <w:tmpl w:val="C060C100"/>
    <w:lvl w:ilvl="0" w:tplc="D14C0E9A">
      <w:start w:val="1"/>
      <w:numFmt w:val="lowerLetter"/>
      <w:lvlText w:val="%1."/>
      <w:lvlJc w:val="left"/>
      <w:pPr>
        <w:ind w:left="1853" w:hanging="360"/>
      </w:pPr>
      <w:rPr>
        <w:rFonts w:hint="default"/>
        <w:b/>
      </w:rPr>
    </w:lvl>
    <w:lvl w:ilvl="1" w:tplc="14090003" w:tentative="1">
      <w:start w:val="1"/>
      <w:numFmt w:val="bullet"/>
      <w:lvlText w:val="o"/>
      <w:lvlJc w:val="left"/>
      <w:pPr>
        <w:ind w:left="2573" w:hanging="360"/>
      </w:pPr>
      <w:rPr>
        <w:rFonts w:ascii="Courier New" w:hAnsi="Courier New" w:cs="Courier New" w:hint="default"/>
      </w:rPr>
    </w:lvl>
    <w:lvl w:ilvl="2" w:tplc="14090005" w:tentative="1">
      <w:start w:val="1"/>
      <w:numFmt w:val="bullet"/>
      <w:lvlText w:val=""/>
      <w:lvlJc w:val="left"/>
      <w:pPr>
        <w:ind w:left="3293" w:hanging="360"/>
      </w:pPr>
      <w:rPr>
        <w:rFonts w:ascii="Wingdings" w:hAnsi="Wingdings" w:hint="default"/>
      </w:rPr>
    </w:lvl>
    <w:lvl w:ilvl="3" w:tplc="14090001" w:tentative="1">
      <w:start w:val="1"/>
      <w:numFmt w:val="bullet"/>
      <w:lvlText w:val=""/>
      <w:lvlJc w:val="left"/>
      <w:pPr>
        <w:ind w:left="4013" w:hanging="360"/>
      </w:pPr>
      <w:rPr>
        <w:rFonts w:ascii="Symbol" w:hAnsi="Symbol" w:hint="default"/>
      </w:rPr>
    </w:lvl>
    <w:lvl w:ilvl="4" w:tplc="14090003" w:tentative="1">
      <w:start w:val="1"/>
      <w:numFmt w:val="bullet"/>
      <w:lvlText w:val="o"/>
      <w:lvlJc w:val="left"/>
      <w:pPr>
        <w:ind w:left="4733" w:hanging="360"/>
      </w:pPr>
      <w:rPr>
        <w:rFonts w:ascii="Courier New" w:hAnsi="Courier New" w:cs="Courier New" w:hint="default"/>
      </w:rPr>
    </w:lvl>
    <w:lvl w:ilvl="5" w:tplc="14090005" w:tentative="1">
      <w:start w:val="1"/>
      <w:numFmt w:val="bullet"/>
      <w:lvlText w:val=""/>
      <w:lvlJc w:val="left"/>
      <w:pPr>
        <w:ind w:left="5453" w:hanging="360"/>
      </w:pPr>
      <w:rPr>
        <w:rFonts w:ascii="Wingdings" w:hAnsi="Wingdings" w:hint="default"/>
      </w:rPr>
    </w:lvl>
    <w:lvl w:ilvl="6" w:tplc="14090001" w:tentative="1">
      <w:start w:val="1"/>
      <w:numFmt w:val="bullet"/>
      <w:lvlText w:val=""/>
      <w:lvlJc w:val="left"/>
      <w:pPr>
        <w:ind w:left="6173" w:hanging="360"/>
      </w:pPr>
      <w:rPr>
        <w:rFonts w:ascii="Symbol" w:hAnsi="Symbol" w:hint="default"/>
      </w:rPr>
    </w:lvl>
    <w:lvl w:ilvl="7" w:tplc="14090003" w:tentative="1">
      <w:start w:val="1"/>
      <w:numFmt w:val="bullet"/>
      <w:lvlText w:val="o"/>
      <w:lvlJc w:val="left"/>
      <w:pPr>
        <w:ind w:left="6893" w:hanging="360"/>
      </w:pPr>
      <w:rPr>
        <w:rFonts w:ascii="Courier New" w:hAnsi="Courier New" w:cs="Courier New" w:hint="default"/>
      </w:rPr>
    </w:lvl>
    <w:lvl w:ilvl="8" w:tplc="14090005" w:tentative="1">
      <w:start w:val="1"/>
      <w:numFmt w:val="bullet"/>
      <w:lvlText w:val=""/>
      <w:lvlJc w:val="left"/>
      <w:pPr>
        <w:ind w:left="7613" w:hanging="360"/>
      </w:pPr>
      <w:rPr>
        <w:rFonts w:ascii="Wingdings" w:hAnsi="Wingdings" w:hint="default"/>
      </w:rPr>
    </w:lvl>
  </w:abstractNum>
  <w:abstractNum w:abstractNumId="9" w15:restartNumberingAfterBreak="0">
    <w:nsid w:val="3DB51268"/>
    <w:multiLevelType w:val="multilevel"/>
    <w:tmpl w:val="9B9ADDCC"/>
    <w:lvl w:ilvl="0">
      <w:start w:val="1"/>
      <w:numFmt w:val="decimal"/>
      <w:lvlText w:val="%1."/>
      <w:lvlJc w:val="left"/>
      <w:pPr>
        <w:ind w:left="360" w:hanging="360"/>
      </w:pPr>
      <w:rPr>
        <w:rFonts w:asciiTheme="minorHAnsi" w:hAnsiTheme="minorHAnsi" w:cstheme="minorHAnsi" w:hint="default"/>
        <w:b/>
        <w:color w:val="000000" w:themeColor="text1"/>
        <w:sz w:val="20"/>
        <w:szCs w:val="20"/>
      </w:rPr>
    </w:lvl>
    <w:lvl w:ilvl="1">
      <w:start w:val="1"/>
      <w:numFmt w:val="decimal"/>
      <w:lvlText w:val="%2."/>
      <w:lvlJc w:val="left"/>
      <w:pPr>
        <w:ind w:left="792" w:hanging="432"/>
      </w:pPr>
      <w:rPr>
        <w:rFonts w:hint="default"/>
        <w:b/>
        <w:i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0826CEC"/>
    <w:multiLevelType w:val="multilevel"/>
    <w:tmpl w:val="DA16FF66"/>
    <w:lvl w:ilvl="0">
      <w:start w:val="1"/>
      <w:numFmt w:val="decimal"/>
      <w:lvlText w:val="%1."/>
      <w:lvlJc w:val="left"/>
      <w:pPr>
        <w:ind w:left="360" w:hanging="360"/>
      </w:pPr>
      <w:rPr>
        <w:rFonts w:hint="default"/>
        <w:b/>
        <w:bCs w:val="0"/>
      </w:rPr>
    </w:lvl>
    <w:lvl w:ilvl="1">
      <w:start w:val="1"/>
      <w:numFmt w:val="decimal"/>
      <w:lvlText w:val="%1.%2."/>
      <w:lvlJc w:val="left"/>
      <w:pPr>
        <w:ind w:left="792" w:hanging="432"/>
      </w:pPr>
      <w:rPr>
        <w:rFonts w:asciiTheme="minorHAnsi" w:hAnsiTheme="minorHAnsi" w:cstheme="minorHAnsi" w:hint="default"/>
        <w:b/>
        <w:i w:val="0"/>
        <w:sz w:val="20"/>
        <w:szCs w:val="20"/>
      </w:rPr>
    </w:lvl>
    <w:lvl w:ilvl="2">
      <w:start w:val="1"/>
      <w:numFmt w:val="lowerLetter"/>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0DB511A"/>
    <w:multiLevelType w:val="multilevel"/>
    <w:tmpl w:val="C0C61A9A"/>
    <w:lvl w:ilvl="0">
      <w:start w:val="1"/>
      <w:numFmt w:val="decimal"/>
      <w:lvlText w:val="%1."/>
      <w:lvlJc w:val="left"/>
      <w:pPr>
        <w:ind w:left="720" w:hanging="360"/>
      </w:pPr>
    </w:lvl>
    <w:lvl w:ilvl="1">
      <w:start w:val="1"/>
      <w:numFmt w:val="decimal"/>
      <w:lvlText w:val="%1.%2."/>
      <w:lvlJc w:val="left"/>
      <w:pPr>
        <w:ind w:left="1152" w:hanging="432"/>
      </w:pPr>
      <w:rPr>
        <w:i w:val="0"/>
      </w:rPr>
    </w:lvl>
    <w:lvl w:ilvl="2">
      <w:start w:val="1"/>
      <w:numFmt w:val="lowerLetter"/>
      <w:lvlText w:val="%3."/>
      <w:lvlJc w:val="left"/>
      <w:pPr>
        <w:ind w:left="1584" w:hanging="504"/>
      </w:pPr>
      <w:rPr>
        <w:b/>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15:restartNumberingAfterBreak="0">
    <w:nsid w:val="424E7056"/>
    <w:multiLevelType w:val="multilevel"/>
    <w:tmpl w:val="70A019E4"/>
    <w:lvl w:ilvl="0">
      <w:start w:val="1"/>
      <w:numFmt w:val="decimal"/>
      <w:lvlText w:val="%1."/>
      <w:lvlJc w:val="left"/>
      <w:pPr>
        <w:ind w:left="360" w:hanging="360"/>
      </w:pPr>
      <w:rPr>
        <w:rFonts w:asciiTheme="minorHAnsi" w:hAnsiTheme="minorHAnsi" w:cstheme="minorHAnsi" w:hint="default"/>
        <w:b/>
        <w:color w:val="000000" w:themeColor="text1"/>
        <w:sz w:val="20"/>
        <w:szCs w:val="20"/>
      </w:rPr>
    </w:lvl>
    <w:lvl w:ilvl="1">
      <w:start w:val="1"/>
      <w:numFmt w:val="decimal"/>
      <w:lvlText w:val="%2."/>
      <w:lvlJc w:val="left"/>
      <w:pPr>
        <w:ind w:left="792" w:hanging="432"/>
      </w:pPr>
      <w:rPr>
        <w:b/>
        <w:i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30561FA"/>
    <w:multiLevelType w:val="multilevel"/>
    <w:tmpl w:val="E342F60A"/>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i w:val="0"/>
      </w:rPr>
    </w:lvl>
    <w:lvl w:ilvl="2">
      <w:start w:val="1"/>
      <w:numFmt w:val="lowerLetter"/>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5A5138A"/>
    <w:multiLevelType w:val="multilevel"/>
    <w:tmpl w:val="6696FAC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i w:val="0"/>
      </w:rPr>
    </w:lvl>
    <w:lvl w:ilvl="2">
      <w:start w:val="1"/>
      <w:numFmt w:val="lowerLetter"/>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0423E76"/>
    <w:multiLevelType w:val="multilevel"/>
    <w:tmpl w:val="D8189006"/>
    <w:lvl w:ilvl="0">
      <w:start w:val="1"/>
      <w:numFmt w:val="decimal"/>
      <w:lvlText w:val="%1."/>
      <w:lvlJc w:val="left"/>
      <w:pPr>
        <w:ind w:left="360" w:hanging="360"/>
      </w:pPr>
      <w:rPr>
        <w:rFonts w:asciiTheme="minorHAnsi" w:hAnsiTheme="minorHAnsi" w:cstheme="minorHAnsi" w:hint="default"/>
        <w:b/>
        <w:color w:val="000000" w:themeColor="text1"/>
        <w:sz w:val="20"/>
        <w:szCs w:val="20"/>
      </w:rPr>
    </w:lvl>
    <w:lvl w:ilvl="1">
      <w:start w:val="1"/>
      <w:numFmt w:val="decimal"/>
      <w:lvlText w:val="%2."/>
      <w:lvlJc w:val="left"/>
      <w:pPr>
        <w:ind w:left="792" w:hanging="432"/>
      </w:pPr>
      <w:rPr>
        <w:rFonts w:hint="default"/>
        <w:b/>
        <w:i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0C96B1A"/>
    <w:multiLevelType w:val="multilevel"/>
    <w:tmpl w:val="CF50BCBE"/>
    <w:lvl w:ilvl="0">
      <w:start w:val="1"/>
      <w:numFmt w:val="decimal"/>
      <w:lvlText w:val="%1."/>
      <w:lvlJc w:val="left"/>
      <w:pPr>
        <w:ind w:left="360" w:hanging="360"/>
      </w:pPr>
      <w:rPr>
        <w:i w:val="0"/>
      </w:rPr>
    </w:lvl>
    <w:lvl w:ilvl="1">
      <w:start w:val="1"/>
      <w:numFmt w:val="decimal"/>
      <w:lvlText w:val="%1.%2."/>
      <w:lvlJc w:val="left"/>
      <w:pPr>
        <w:ind w:left="792" w:hanging="432"/>
      </w:pPr>
      <w:rPr>
        <w:b w:val="0"/>
        <w:i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2292AF5"/>
    <w:multiLevelType w:val="hybridMultilevel"/>
    <w:tmpl w:val="560A4050"/>
    <w:lvl w:ilvl="0" w:tplc="A2806F74">
      <w:start w:val="1"/>
      <w:numFmt w:val="lowerLetter"/>
      <w:lvlText w:val="%1."/>
      <w:lvlJc w:val="left"/>
      <w:pPr>
        <w:ind w:left="1853" w:hanging="360"/>
      </w:pPr>
      <w:rPr>
        <w:rFonts w:hint="default"/>
        <w:b/>
      </w:rPr>
    </w:lvl>
    <w:lvl w:ilvl="1" w:tplc="14090003" w:tentative="1">
      <w:start w:val="1"/>
      <w:numFmt w:val="bullet"/>
      <w:lvlText w:val="o"/>
      <w:lvlJc w:val="left"/>
      <w:pPr>
        <w:ind w:left="2573" w:hanging="360"/>
      </w:pPr>
      <w:rPr>
        <w:rFonts w:ascii="Courier New" w:hAnsi="Courier New" w:cs="Courier New" w:hint="default"/>
      </w:rPr>
    </w:lvl>
    <w:lvl w:ilvl="2" w:tplc="14090005" w:tentative="1">
      <w:start w:val="1"/>
      <w:numFmt w:val="bullet"/>
      <w:lvlText w:val=""/>
      <w:lvlJc w:val="left"/>
      <w:pPr>
        <w:ind w:left="3293" w:hanging="360"/>
      </w:pPr>
      <w:rPr>
        <w:rFonts w:ascii="Wingdings" w:hAnsi="Wingdings" w:hint="default"/>
      </w:rPr>
    </w:lvl>
    <w:lvl w:ilvl="3" w:tplc="14090001" w:tentative="1">
      <w:start w:val="1"/>
      <w:numFmt w:val="bullet"/>
      <w:lvlText w:val=""/>
      <w:lvlJc w:val="left"/>
      <w:pPr>
        <w:ind w:left="4013" w:hanging="360"/>
      </w:pPr>
      <w:rPr>
        <w:rFonts w:ascii="Symbol" w:hAnsi="Symbol" w:hint="default"/>
      </w:rPr>
    </w:lvl>
    <w:lvl w:ilvl="4" w:tplc="14090003" w:tentative="1">
      <w:start w:val="1"/>
      <w:numFmt w:val="bullet"/>
      <w:lvlText w:val="o"/>
      <w:lvlJc w:val="left"/>
      <w:pPr>
        <w:ind w:left="4733" w:hanging="360"/>
      </w:pPr>
      <w:rPr>
        <w:rFonts w:ascii="Courier New" w:hAnsi="Courier New" w:cs="Courier New" w:hint="default"/>
      </w:rPr>
    </w:lvl>
    <w:lvl w:ilvl="5" w:tplc="14090005" w:tentative="1">
      <w:start w:val="1"/>
      <w:numFmt w:val="bullet"/>
      <w:lvlText w:val=""/>
      <w:lvlJc w:val="left"/>
      <w:pPr>
        <w:ind w:left="5453" w:hanging="360"/>
      </w:pPr>
      <w:rPr>
        <w:rFonts w:ascii="Wingdings" w:hAnsi="Wingdings" w:hint="default"/>
      </w:rPr>
    </w:lvl>
    <w:lvl w:ilvl="6" w:tplc="14090001" w:tentative="1">
      <w:start w:val="1"/>
      <w:numFmt w:val="bullet"/>
      <w:lvlText w:val=""/>
      <w:lvlJc w:val="left"/>
      <w:pPr>
        <w:ind w:left="6173" w:hanging="360"/>
      </w:pPr>
      <w:rPr>
        <w:rFonts w:ascii="Symbol" w:hAnsi="Symbol" w:hint="default"/>
      </w:rPr>
    </w:lvl>
    <w:lvl w:ilvl="7" w:tplc="14090003" w:tentative="1">
      <w:start w:val="1"/>
      <w:numFmt w:val="bullet"/>
      <w:lvlText w:val="o"/>
      <w:lvlJc w:val="left"/>
      <w:pPr>
        <w:ind w:left="6893" w:hanging="360"/>
      </w:pPr>
      <w:rPr>
        <w:rFonts w:ascii="Courier New" w:hAnsi="Courier New" w:cs="Courier New" w:hint="default"/>
      </w:rPr>
    </w:lvl>
    <w:lvl w:ilvl="8" w:tplc="14090005" w:tentative="1">
      <w:start w:val="1"/>
      <w:numFmt w:val="bullet"/>
      <w:lvlText w:val=""/>
      <w:lvlJc w:val="left"/>
      <w:pPr>
        <w:ind w:left="7613" w:hanging="360"/>
      </w:pPr>
      <w:rPr>
        <w:rFonts w:ascii="Wingdings" w:hAnsi="Wingdings" w:hint="default"/>
      </w:rPr>
    </w:lvl>
  </w:abstractNum>
  <w:abstractNum w:abstractNumId="18" w15:restartNumberingAfterBreak="0">
    <w:nsid w:val="54074E6C"/>
    <w:multiLevelType w:val="multilevel"/>
    <w:tmpl w:val="9CC0DCC6"/>
    <w:lvl w:ilvl="0">
      <w:start w:val="1"/>
      <w:numFmt w:val="decimal"/>
      <w:lvlText w:val="%1."/>
      <w:lvlJc w:val="left"/>
      <w:pPr>
        <w:ind w:left="360" w:hanging="360"/>
      </w:pPr>
      <w:rPr>
        <w:b w:val="0"/>
        <w:i w:val="0"/>
      </w:rPr>
    </w:lvl>
    <w:lvl w:ilvl="1">
      <w:start w:val="1"/>
      <w:numFmt w:val="decimal"/>
      <w:lvlText w:val="%1.%2."/>
      <w:lvlJc w:val="left"/>
      <w:pPr>
        <w:ind w:left="792" w:hanging="432"/>
      </w:pPr>
      <w:rPr>
        <w:i w:val="0"/>
      </w:rPr>
    </w:lvl>
    <w:lvl w:ilvl="2">
      <w:start w:val="1"/>
      <w:numFmt w:val="bullet"/>
      <w:lvlText w:val=""/>
      <w:lvlJc w:val="left"/>
      <w:pPr>
        <w:ind w:left="1072" w:hanging="504"/>
      </w:pPr>
      <w:rPr>
        <w:rFonts w:ascii="Symbol" w:hAnsi="Symbol" w:hint="default"/>
        <w:i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4296BD8"/>
    <w:multiLevelType w:val="hybridMultilevel"/>
    <w:tmpl w:val="5ED6B8A2"/>
    <w:lvl w:ilvl="0" w:tplc="ADE83F72">
      <w:start w:val="1"/>
      <w:numFmt w:val="lowerLetter"/>
      <w:lvlText w:val="%1."/>
      <w:lvlJc w:val="left"/>
      <w:pPr>
        <w:ind w:left="1853" w:hanging="360"/>
      </w:pPr>
      <w:rPr>
        <w:rFonts w:hint="default"/>
        <w:b/>
      </w:rPr>
    </w:lvl>
    <w:lvl w:ilvl="1" w:tplc="14090003" w:tentative="1">
      <w:start w:val="1"/>
      <w:numFmt w:val="bullet"/>
      <w:lvlText w:val="o"/>
      <w:lvlJc w:val="left"/>
      <w:pPr>
        <w:ind w:left="2573" w:hanging="360"/>
      </w:pPr>
      <w:rPr>
        <w:rFonts w:ascii="Courier New" w:hAnsi="Courier New" w:cs="Courier New" w:hint="default"/>
      </w:rPr>
    </w:lvl>
    <w:lvl w:ilvl="2" w:tplc="14090005" w:tentative="1">
      <w:start w:val="1"/>
      <w:numFmt w:val="bullet"/>
      <w:lvlText w:val=""/>
      <w:lvlJc w:val="left"/>
      <w:pPr>
        <w:ind w:left="3293" w:hanging="360"/>
      </w:pPr>
      <w:rPr>
        <w:rFonts w:ascii="Wingdings" w:hAnsi="Wingdings" w:hint="default"/>
      </w:rPr>
    </w:lvl>
    <w:lvl w:ilvl="3" w:tplc="14090001" w:tentative="1">
      <w:start w:val="1"/>
      <w:numFmt w:val="bullet"/>
      <w:lvlText w:val=""/>
      <w:lvlJc w:val="left"/>
      <w:pPr>
        <w:ind w:left="4013" w:hanging="360"/>
      </w:pPr>
      <w:rPr>
        <w:rFonts w:ascii="Symbol" w:hAnsi="Symbol" w:hint="default"/>
      </w:rPr>
    </w:lvl>
    <w:lvl w:ilvl="4" w:tplc="14090003" w:tentative="1">
      <w:start w:val="1"/>
      <w:numFmt w:val="bullet"/>
      <w:lvlText w:val="o"/>
      <w:lvlJc w:val="left"/>
      <w:pPr>
        <w:ind w:left="4733" w:hanging="360"/>
      </w:pPr>
      <w:rPr>
        <w:rFonts w:ascii="Courier New" w:hAnsi="Courier New" w:cs="Courier New" w:hint="default"/>
      </w:rPr>
    </w:lvl>
    <w:lvl w:ilvl="5" w:tplc="14090005" w:tentative="1">
      <w:start w:val="1"/>
      <w:numFmt w:val="bullet"/>
      <w:lvlText w:val=""/>
      <w:lvlJc w:val="left"/>
      <w:pPr>
        <w:ind w:left="5453" w:hanging="360"/>
      </w:pPr>
      <w:rPr>
        <w:rFonts w:ascii="Wingdings" w:hAnsi="Wingdings" w:hint="default"/>
      </w:rPr>
    </w:lvl>
    <w:lvl w:ilvl="6" w:tplc="14090001" w:tentative="1">
      <w:start w:val="1"/>
      <w:numFmt w:val="bullet"/>
      <w:lvlText w:val=""/>
      <w:lvlJc w:val="left"/>
      <w:pPr>
        <w:ind w:left="6173" w:hanging="360"/>
      </w:pPr>
      <w:rPr>
        <w:rFonts w:ascii="Symbol" w:hAnsi="Symbol" w:hint="default"/>
      </w:rPr>
    </w:lvl>
    <w:lvl w:ilvl="7" w:tplc="14090003" w:tentative="1">
      <w:start w:val="1"/>
      <w:numFmt w:val="bullet"/>
      <w:lvlText w:val="o"/>
      <w:lvlJc w:val="left"/>
      <w:pPr>
        <w:ind w:left="6893" w:hanging="360"/>
      </w:pPr>
      <w:rPr>
        <w:rFonts w:ascii="Courier New" w:hAnsi="Courier New" w:cs="Courier New" w:hint="default"/>
      </w:rPr>
    </w:lvl>
    <w:lvl w:ilvl="8" w:tplc="14090005" w:tentative="1">
      <w:start w:val="1"/>
      <w:numFmt w:val="bullet"/>
      <w:lvlText w:val=""/>
      <w:lvlJc w:val="left"/>
      <w:pPr>
        <w:ind w:left="7613" w:hanging="360"/>
      </w:pPr>
      <w:rPr>
        <w:rFonts w:ascii="Wingdings" w:hAnsi="Wingdings" w:hint="default"/>
      </w:rPr>
    </w:lvl>
  </w:abstractNum>
  <w:abstractNum w:abstractNumId="20" w15:restartNumberingAfterBreak="0">
    <w:nsid w:val="5EAB197B"/>
    <w:multiLevelType w:val="hybridMultilevel"/>
    <w:tmpl w:val="B1D81E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06001E7"/>
    <w:multiLevelType w:val="hybridMultilevel"/>
    <w:tmpl w:val="8EB07E92"/>
    <w:lvl w:ilvl="0" w:tplc="04810019">
      <w:start w:val="1"/>
      <w:numFmt w:val="lowerLetter"/>
      <w:lvlText w:val="%1."/>
      <w:lvlJc w:val="left"/>
      <w:pPr>
        <w:ind w:left="720" w:hanging="360"/>
      </w:pPr>
    </w:lvl>
    <w:lvl w:ilvl="1" w:tplc="04810019" w:tentative="1">
      <w:start w:val="1"/>
      <w:numFmt w:val="lowerLetter"/>
      <w:lvlText w:val="%2."/>
      <w:lvlJc w:val="left"/>
      <w:pPr>
        <w:ind w:left="1440" w:hanging="360"/>
      </w:pPr>
    </w:lvl>
    <w:lvl w:ilvl="2" w:tplc="0481001B" w:tentative="1">
      <w:start w:val="1"/>
      <w:numFmt w:val="lowerRoman"/>
      <w:lvlText w:val="%3."/>
      <w:lvlJc w:val="right"/>
      <w:pPr>
        <w:ind w:left="2160" w:hanging="180"/>
      </w:pPr>
    </w:lvl>
    <w:lvl w:ilvl="3" w:tplc="0481000F" w:tentative="1">
      <w:start w:val="1"/>
      <w:numFmt w:val="decimal"/>
      <w:lvlText w:val="%4."/>
      <w:lvlJc w:val="left"/>
      <w:pPr>
        <w:ind w:left="2880" w:hanging="360"/>
      </w:pPr>
    </w:lvl>
    <w:lvl w:ilvl="4" w:tplc="04810019" w:tentative="1">
      <w:start w:val="1"/>
      <w:numFmt w:val="lowerLetter"/>
      <w:lvlText w:val="%5."/>
      <w:lvlJc w:val="left"/>
      <w:pPr>
        <w:ind w:left="3600" w:hanging="360"/>
      </w:pPr>
    </w:lvl>
    <w:lvl w:ilvl="5" w:tplc="0481001B" w:tentative="1">
      <w:start w:val="1"/>
      <w:numFmt w:val="lowerRoman"/>
      <w:lvlText w:val="%6."/>
      <w:lvlJc w:val="right"/>
      <w:pPr>
        <w:ind w:left="4320" w:hanging="180"/>
      </w:pPr>
    </w:lvl>
    <w:lvl w:ilvl="6" w:tplc="0481000F" w:tentative="1">
      <w:start w:val="1"/>
      <w:numFmt w:val="decimal"/>
      <w:lvlText w:val="%7."/>
      <w:lvlJc w:val="left"/>
      <w:pPr>
        <w:ind w:left="5040" w:hanging="360"/>
      </w:pPr>
    </w:lvl>
    <w:lvl w:ilvl="7" w:tplc="04810019" w:tentative="1">
      <w:start w:val="1"/>
      <w:numFmt w:val="lowerLetter"/>
      <w:lvlText w:val="%8."/>
      <w:lvlJc w:val="left"/>
      <w:pPr>
        <w:ind w:left="5760" w:hanging="360"/>
      </w:pPr>
    </w:lvl>
    <w:lvl w:ilvl="8" w:tplc="0481001B" w:tentative="1">
      <w:start w:val="1"/>
      <w:numFmt w:val="lowerRoman"/>
      <w:lvlText w:val="%9."/>
      <w:lvlJc w:val="right"/>
      <w:pPr>
        <w:ind w:left="6480" w:hanging="180"/>
      </w:pPr>
    </w:lvl>
  </w:abstractNum>
  <w:abstractNum w:abstractNumId="22" w15:restartNumberingAfterBreak="0">
    <w:nsid w:val="64BA76AD"/>
    <w:multiLevelType w:val="multilevel"/>
    <w:tmpl w:val="7D906E98"/>
    <w:lvl w:ilvl="0">
      <w:start w:val="2"/>
      <w:numFmt w:val="decimal"/>
      <w:lvlText w:val="%1."/>
      <w:lvlJc w:val="left"/>
      <w:pPr>
        <w:ind w:left="360" w:hanging="360"/>
      </w:pPr>
      <w:rPr>
        <w:rFonts w:hint="default"/>
        <w:b/>
        <w:bCs w:val="0"/>
      </w:rPr>
    </w:lvl>
    <w:lvl w:ilvl="1">
      <w:start w:val="3"/>
      <w:numFmt w:val="decimal"/>
      <w:lvlText w:val="%2."/>
      <w:lvlJc w:val="left"/>
      <w:pPr>
        <w:ind w:left="792" w:hanging="432"/>
      </w:pPr>
      <w:rPr>
        <w:rFonts w:hint="default"/>
        <w:b/>
        <w:i w:val="0"/>
        <w:sz w:val="20"/>
        <w:szCs w:val="20"/>
      </w:rPr>
    </w:lvl>
    <w:lvl w:ilvl="2">
      <w:start w:val="1"/>
      <w:numFmt w:val="lowerLetter"/>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A447DC9"/>
    <w:multiLevelType w:val="multilevel"/>
    <w:tmpl w:val="2CE0D470"/>
    <w:lvl w:ilvl="0">
      <w:start w:val="1"/>
      <w:numFmt w:val="lowerLetter"/>
      <w:lvlText w:val="%1."/>
      <w:lvlJc w:val="left"/>
      <w:pPr>
        <w:ind w:left="360" w:hanging="360"/>
      </w:pPr>
      <w:rPr>
        <w:b/>
      </w:rPr>
    </w:lvl>
    <w:lvl w:ilvl="1">
      <w:start w:val="1"/>
      <w:numFmt w:val="decimal"/>
      <w:lvlText w:val="%1.%2."/>
      <w:lvlJc w:val="left"/>
      <w:pPr>
        <w:ind w:left="792" w:hanging="432"/>
      </w:pPr>
      <w:rPr>
        <w:i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4A079DE"/>
    <w:multiLevelType w:val="multilevel"/>
    <w:tmpl w:val="28CC8E5C"/>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i w:val="0"/>
      </w:rPr>
    </w:lvl>
    <w:lvl w:ilvl="2">
      <w:start w:val="1"/>
      <w:numFmt w:val="lowerLetter"/>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4CA33EC"/>
    <w:multiLevelType w:val="multilevel"/>
    <w:tmpl w:val="35EAD22E"/>
    <w:lvl w:ilvl="0">
      <w:start w:val="1"/>
      <w:numFmt w:val="decimal"/>
      <w:lvlText w:val="%1."/>
      <w:lvlJc w:val="left"/>
      <w:pPr>
        <w:ind w:left="360" w:hanging="360"/>
      </w:pPr>
      <w:rPr>
        <w:b w:val="0"/>
        <w:i w:val="0"/>
      </w:rPr>
    </w:lvl>
    <w:lvl w:ilvl="1">
      <w:start w:val="1"/>
      <w:numFmt w:val="bullet"/>
      <w:lvlText w:val=""/>
      <w:lvlJc w:val="left"/>
      <w:pPr>
        <w:ind w:left="792" w:hanging="432"/>
      </w:pPr>
      <w:rPr>
        <w:rFonts w:ascii="Symbol" w:hAnsi="Symbol" w:hint="default"/>
        <w:i w:val="0"/>
      </w:rPr>
    </w:lvl>
    <w:lvl w:ilvl="2">
      <w:start w:val="1"/>
      <w:numFmt w:val="bullet"/>
      <w:lvlText w:val=""/>
      <w:lvlJc w:val="left"/>
      <w:pPr>
        <w:ind w:left="1072" w:hanging="504"/>
      </w:pPr>
      <w:rPr>
        <w:rFonts w:ascii="Symbol" w:hAnsi="Symbol" w:hint="default"/>
        <w:i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669730F"/>
    <w:multiLevelType w:val="multilevel"/>
    <w:tmpl w:val="57769F0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i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AC9470F"/>
    <w:multiLevelType w:val="hybridMultilevel"/>
    <w:tmpl w:val="34B09F7A"/>
    <w:lvl w:ilvl="0" w:tplc="1409001B">
      <w:start w:val="1"/>
      <w:numFmt w:val="lowerRoman"/>
      <w:lvlText w:val="%1."/>
      <w:lvlJc w:val="right"/>
      <w:pPr>
        <w:ind w:left="720" w:hanging="360"/>
      </w:pPr>
    </w:lvl>
    <w:lvl w:ilvl="1" w:tplc="ADC4AE0E">
      <w:start w:val="1"/>
      <w:numFmt w:val="lowerLetter"/>
      <w:lvlText w:val="%2."/>
      <w:lvlJc w:val="left"/>
      <w:pPr>
        <w:ind w:left="1440" w:hanging="360"/>
      </w:pPr>
      <w:rPr>
        <w:b/>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7EA310D8"/>
    <w:multiLevelType w:val="multilevel"/>
    <w:tmpl w:val="884A290C"/>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i w:val="0"/>
      </w:rPr>
    </w:lvl>
    <w:lvl w:ilvl="2">
      <w:start w:val="1"/>
      <w:numFmt w:val="lowerLetter"/>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339353222">
    <w:abstractNumId w:val="21"/>
  </w:num>
  <w:num w:numId="2" w16cid:durableId="314841261">
    <w:abstractNumId w:val="4"/>
  </w:num>
  <w:num w:numId="3" w16cid:durableId="567690326">
    <w:abstractNumId w:val="18"/>
  </w:num>
  <w:num w:numId="4" w16cid:durableId="2095587960">
    <w:abstractNumId w:val="25"/>
  </w:num>
  <w:num w:numId="5" w16cid:durableId="1347098683">
    <w:abstractNumId w:val="6"/>
  </w:num>
  <w:num w:numId="6" w16cid:durableId="2114397736">
    <w:abstractNumId w:val="27"/>
  </w:num>
  <w:num w:numId="7" w16cid:durableId="2016688103">
    <w:abstractNumId w:val="20"/>
  </w:num>
  <w:num w:numId="8" w16cid:durableId="695732718">
    <w:abstractNumId w:val="0"/>
  </w:num>
  <w:num w:numId="9" w16cid:durableId="2129468119">
    <w:abstractNumId w:val="3"/>
  </w:num>
  <w:num w:numId="10" w16cid:durableId="1412239238">
    <w:abstractNumId w:val="17"/>
  </w:num>
  <w:num w:numId="11" w16cid:durableId="1546746669">
    <w:abstractNumId w:val="1"/>
  </w:num>
  <w:num w:numId="12" w16cid:durableId="806703929">
    <w:abstractNumId w:val="19"/>
  </w:num>
  <w:num w:numId="13" w16cid:durableId="1018236965">
    <w:abstractNumId w:val="8"/>
  </w:num>
  <w:num w:numId="14" w16cid:durableId="540479153">
    <w:abstractNumId w:val="11"/>
  </w:num>
  <w:num w:numId="15" w16cid:durableId="1812555049">
    <w:abstractNumId w:val="2"/>
  </w:num>
  <w:num w:numId="16" w16cid:durableId="369650355">
    <w:abstractNumId w:val="12"/>
  </w:num>
  <w:num w:numId="17" w16cid:durableId="118301465">
    <w:abstractNumId w:val="23"/>
  </w:num>
  <w:num w:numId="18" w16cid:durableId="1258291951">
    <w:abstractNumId w:val="10"/>
  </w:num>
  <w:num w:numId="19" w16cid:durableId="1712917966">
    <w:abstractNumId w:val="7"/>
  </w:num>
  <w:num w:numId="20" w16cid:durableId="639269077">
    <w:abstractNumId w:val="24"/>
  </w:num>
  <w:num w:numId="21" w16cid:durableId="1929727501">
    <w:abstractNumId w:val="14"/>
  </w:num>
  <w:num w:numId="22" w16cid:durableId="1768383999">
    <w:abstractNumId w:val="13"/>
  </w:num>
  <w:num w:numId="23" w16cid:durableId="2012635268">
    <w:abstractNumId w:val="28"/>
  </w:num>
  <w:num w:numId="24" w16cid:durableId="1630354207">
    <w:abstractNumId w:val="26"/>
  </w:num>
  <w:num w:numId="25" w16cid:durableId="306010683">
    <w:abstractNumId w:val="22"/>
  </w:num>
  <w:num w:numId="26" w16cid:durableId="2060088864">
    <w:abstractNumId w:val="9"/>
  </w:num>
  <w:num w:numId="27" w16cid:durableId="412627358">
    <w:abstractNumId w:val="15"/>
  </w:num>
  <w:num w:numId="28" w16cid:durableId="625357432">
    <w:abstractNumId w:val="16"/>
  </w:num>
  <w:num w:numId="29" w16cid:durableId="4075810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YwMTYxMjQyNTYzNDNU0lEKTi0uzszPAykwrgUAjdVe4ywAAAA="/>
  </w:docVars>
  <w:rsids>
    <w:rsidRoot w:val="002F21C6"/>
    <w:rsid w:val="000325EA"/>
    <w:rsid w:val="0007662F"/>
    <w:rsid w:val="00231837"/>
    <w:rsid w:val="00287D6C"/>
    <w:rsid w:val="002A1B6D"/>
    <w:rsid w:val="002C1808"/>
    <w:rsid w:val="002F21C6"/>
    <w:rsid w:val="003B3127"/>
    <w:rsid w:val="003E316B"/>
    <w:rsid w:val="003E4ED6"/>
    <w:rsid w:val="00431B8B"/>
    <w:rsid w:val="004554B0"/>
    <w:rsid w:val="0048674E"/>
    <w:rsid w:val="004B5712"/>
    <w:rsid w:val="004E6F91"/>
    <w:rsid w:val="00551B96"/>
    <w:rsid w:val="005744A9"/>
    <w:rsid w:val="006548ED"/>
    <w:rsid w:val="006B044F"/>
    <w:rsid w:val="006B2061"/>
    <w:rsid w:val="00785CFA"/>
    <w:rsid w:val="00792F54"/>
    <w:rsid w:val="00823ADB"/>
    <w:rsid w:val="00836B8A"/>
    <w:rsid w:val="008561E5"/>
    <w:rsid w:val="00890A38"/>
    <w:rsid w:val="008A0CB4"/>
    <w:rsid w:val="008D619F"/>
    <w:rsid w:val="008E3279"/>
    <w:rsid w:val="008E5EA8"/>
    <w:rsid w:val="0090228C"/>
    <w:rsid w:val="00903B36"/>
    <w:rsid w:val="009158B1"/>
    <w:rsid w:val="0092581F"/>
    <w:rsid w:val="00965C63"/>
    <w:rsid w:val="00A17E04"/>
    <w:rsid w:val="00B173C3"/>
    <w:rsid w:val="00B27680"/>
    <w:rsid w:val="00B453C2"/>
    <w:rsid w:val="00B533AC"/>
    <w:rsid w:val="00B70806"/>
    <w:rsid w:val="00BC0859"/>
    <w:rsid w:val="00BF7FE3"/>
    <w:rsid w:val="00C23FA8"/>
    <w:rsid w:val="00C36912"/>
    <w:rsid w:val="00C82731"/>
    <w:rsid w:val="00CA2400"/>
    <w:rsid w:val="00CC75EA"/>
    <w:rsid w:val="00D33F9C"/>
    <w:rsid w:val="00D53BA0"/>
    <w:rsid w:val="00DA4276"/>
    <w:rsid w:val="00DB1ACD"/>
    <w:rsid w:val="00E23FFC"/>
    <w:rsid w:val="00E346C0"/>
    <w:rsid w:val="00E70DB5"/>
    <w:rsid w:val="00EA1520"/>
    <w:rsid w:val="00EE0A18"/>
    <w:rsid w:val="00EE7C8A"/>
    <w:rsid w:val="00F368C2"/>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6C791"/>
  <w15:chartTrackingRefBased/>
  <w15:docId w15:val="{13B096B1-AD3D-44D3-A97E-F794FF003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F21C6"/>
    <w:pPr>
      <w:widowControl w:val="0"/>
      <w:autoSpaceDE w:val="0"/>
      <w:autoSpaceDN w:val="0"/>
      <w:spacing w:after="0" w:line="240" w:lineRule="auto"/>
    </w:pPr>
    <w:rPr>
      <w:rFonts w:ascii="Calibri" w:eastAsia="Calibri" w:hAnsi="Calibri" w:cs="Calibri"/>
      <w:lang w:eastAsia="en-NZ" w:bidi="en-NZ"/>
    </w:rPr>
  </w:style>
  <w:style w:type="paragraph" w:styleId="Heading1">
    <w:name w:val="heading 1"/>
    <w:basedOn w:val="Normal"/>
    <w:next w:val="Normal"/>
    <w:link w:val="Heading1Char"/>
    <w:uiPriority w:val="9"/>
    <w:qFormat/>
    <w:rsid w:val="00C3691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36912"/>
    <w:pPr>
      <w:keepNext/>
      <w:keepLines/>
      <w:widowControl/>
      <w:autoSpaceDE/>
      <w:autoSpaceDN/>
      <w:spacing w:before="40"/>
      <w:outlineLvl w:val="1"/>
    </w:pPr>
    <w:rPr>
      <w:rFonts w:asciiTheme="majorHAnsi" w:eastAsiaTheme="majorEastAsia" w:hAnsiTheme="majorHAnsi" w:cstheme="majorBidi"/>
      <w:color w:val="365F91" w:themeColor="accent1" w:themeShade="BF"/>
      <w:sz w:val="26"/>
      <w:szCs w:val="26"/>
      <w:lang w:val="en-AU" w:eastAsia="en-US" w:bidi="ar-SA"/>
    </w:rPr>
  </w:style>
  <w:style w:type="paragraph" w:styleId="Heading3">
    <w:name w:val="heading 3"/>
    <w:basedOn w:val="Normal"/>
    <w:link w:val="Heading3Char"/>
    <w:uiPriority w:val="9"/>
    <w:qFormat/>
    <w:rsid w:val="002F21C6"/>
    <w:pPr>
      <w:widowControl/>
      <w:autoSpaceDE/>
      <w:autoSpaceDN/>
      <w:spacing w:before="100" w:beforeAutospacing="1" w:after="100" w:afterAutospacing="1"/>
      <w:outlineLvl w:val="2"/>
    </w:pPr>
    <w:rPr>
      <w:rFonts w:ascii="Times New Roman" w:eastAsia="Times New Roman" w:hAnsi="Times New Roman" w:cs="Times New Roman"/>
      <w:b/>
      <w:bCs/>
      <w:sz w:val="27"/>
      <w:szCs w:val="27"/>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3FA8"/>
    <w:pPr>
      <w:tabs>
        <w:tab w:val="center" w:pos="4513"/>
        <w:tab w:val="right" w:pos="9026"/>
      </w:tabs>
    </w:pPr>
  </w:style>
  <w:style w:type="character" w:customStyle="1" w:styleId="HeaderChar">
    <w:name w:val="Header Char"/>
    <w:basedOn w:val="DefaultParagraphFont"/>
    <w:link w:val="Header"/>
    <w:uiPriority w:val="99"/>
    <w:rsid w:val="00C23FA8"/>
  </w:style>
  <w:style w:type="paragraph" w:styleId="Footer">
    <w:name w:val="footer"/>
    <w:basedOn w:val="Normal"/>
    <w:link w:val="FooterChar"/>
    <w:uiPriority w:val="99"/>
    <w:unhideWhenUsed/>
    <w:rsid w:val="00C23FA8"/>
    <w:pPr>
      <w:tabs>
        <w:tab w:val="center" w:pos="4513"/>
        <w:tab w:val="right" w:pos="9026"/>
      </w:tabs>
    </w:pPr>
  </w:style>
  <w:style w:type="character" w:customStyle="1" w:styleId="FooterChar">
    <w:name w:val="Footer Char"/>
    <w:basedOn w:val="DefaultParagraphFont"/>
    <w:link w:val="Footer"/>
    <w:uiPriority w:val="99"/>
    <w:rsid w:val="00C23FA8"/>
  </w:style>
  <w:style w:type="character" w:customStyle="1" w:styleId="Heading3Char">
    <w:name w:val="Heading 3 Char"/>
    <w:basedOn w:val="DefaultParagraphFont"/>
    <w:link w:val="Heading3"/>
    <w:uiPriority w:val="9"/>
    <w:rsid w:val="002F21C6"/>
    <w:rPr>
      <w:rFonts w:ascii="Times New Roman" w:eastAsia="Times New Roman" w:hAnsi="Times New Roman" w:cs="Times New Roman"/>
      <w:b/>
      <w:bCs/>
      <w:sz w:val="27"/>
      <w:szCs w:val="27"/>
      <w:lang w:eastAsia="en-NZ"/>
    </w:rPr>
  </w:style>
  <w:style w:type="paragraph" w:styleId="BodyText">
    <w:name w:val="Body Text"/>
    <w:basedOn w:val="Normal"/>
    <w:link w:val="BodyTextChar"/>
    <w:uiPriority w:val="1"/>
    <w:qFormat/>
    <w:rsid w:val="002F21C6"/>
    <w:rPr>
      <w:sz w:val="20"/>
      <w:szCs w:val="20"/>
    </w:rPr>
  </w:style>
  <w:style w:type="character" w:customStyle="1" w:styleId="BodyTextChar">
    <w:name w:val="Body Text Char"/>
    <w:basedOn w:val="DefaultParagraphFont"/>
    <w:link w:val="BodyText"/>
    <w:uiPriority w:val="1"/>
    <w:rsid w:val="002F21C6"/>
    <w:rPr>
      <w:rFonts w:ascii="Calibri" w:eastAsia="Calibri" w:hAnsi="Calibri" w:cs="Calibri"/>
      <w:sz w:val="20"/>
      <w:szCs w:val="20"/>
      <w:lang w:eastAsia="en-NZ" w:bidi="en-NZ"/>
    </w:rPr>
  </w:style>
  <w:style w:type="paragraph" w:styleId="ListParagraph">
    <w:name w:val="List Paragraph"/>
    <w:basedOn w:val="Normal"/>
    <w:uiPriority w:val="34"/>
    <w:qFormat/>
    <w:rsid w:val="002F21C6"/>
    <w:pPr>
      <w:spacing w:before="85"/>
      <w:ind w:left="454" w:hanging="255"/>
    </w:pPr>
  </w:style>
  <w:style w:type="paragraph" w:customStyle="1" w:styleId="TableParagraph">
    <w:name w:val="Table Paragraph"/>
    <w:basedOn w:val="Normal"/>
    <w:uiPriority w:val="1"/>
    <w:qFormat/>
    <w:rsid w:val="002F21C6"/>
    <w:pPr>
      <w:spacing w:before="1" w:line="223" w:lineRule="exact"/>
      <w:ind w:left="107"/>
    </w:pPr>
  </w:style>
  <w:style w:type="character" w:customStyle="1" w:styleId="normaltextrun">
    <w:name w:val="normaltextrun"/>
    <w:basedOn w:val="DefaultParagraphFont"/>
    <w:rsid w:val="002F21C6"/>
  </w:style>
  <w:style w:type="paragraph" w:customStyle="1" w:styleId="paragraph">
    <w:name w:val="paragraph"/>
    <w:basedOn w:val="Normal"/>
    <w:rsid w:val="002F21C6"/>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yperlink">
    <w:name w:val="Hyperlink"/>
    <w:basedOn w:val="DefaultParagraphFont"/>
    <w:rsid w:val="002F21C6"/>
    <w:rPr>
      <w:color w:val="0000FF"/>
      <w:u w:val="single"/>
    </w:rPr>
  </w:style>
  <w:style w:type="character" w:styleId="Emphasis">
    <w:name w:val="Emphasis"/>
    <w:basedOn w:val="DefaultParagraphFont"/>
    <w:uiPriority w:val="20"/>
    <w:qFormat/>
    <w:rsid w:val="002F21C6"/>
    <w:rPr>
      <w:i/>
      <w:iCs/>
    </w:rPr>
  </w:style>
  <w:style w:type="paragraph" w:styleId="FootnoteText">
    <w:name w:val="footnote text"/>
    <w:basedOn w:val="Normal"/>
    <w:link w:val="FootnoteTextChar"/>
    <w:uiPriority w:val="99"/>
    <w:semiHidden/>
    <w:unhideWhenUsed/>
    <w:rsid w:val="002F21C6"/>
    <w:pPr>
      <w:widowControl/>
      <w:autoSpaceDE/>
      <w:autoSpaceDN/>
    </w:pPr>
    <w:rPr>
      <w:rFonts w:ascii="Times New Roman" w:eastAsia="Times New Roman" w:hAnsi="Times New Roman" w:cs="Times New Roman"/>
      <w:sz w:val="20"/>
      <w:szCs w:val="20"/>
      <w:lang w:val="en-AU" w:eastAsia="en-US" w:bidi="ar-SA"/>
    </w:rPr>
  </w:style>
  <w:style w:type="character" w:customStyle="1" w:styleId="FootnoteTextChar">
    <w:name w:val="Footnote Text Char"/>
    <w:basedOn w:val="DefaultParagraphFont"/>
    <w:link w:val="FootnoteText"/>
    <w:uiPriority w:val="99"/>
    <w:semiHidden/>
    <w:rsid w:val="002F21C6"/>
    <w:rPr>
      <w:rFonts w:ascii="Times New Roman" w:eastAsia="Times New Roman" w:hAnsi="Times New Roman" w:cs="Times New Roman"/>
      <w:sz w:val="20"/>
      <w:szCs w:val="20"/>
      <w:lang w:val="en-AU"/>
    </w:rPr>
  </w:style>
  <w:style w:type="character" w:styleId="FootnoteReference">
    <w:name w:val="footnote reference"/>
    <w:basedOn w:val="DefaultParagraphFont"/>
    <w:uiPriority w:val="99"/>
    <w:semiHidden/>
    <w:unhideWhenUsed/>
    <w:rsid w:val="002F21C6"/>
    <w:rPr>
      <w:vertAlign w:val="superscript"/>
    </w:rPr>
  </w:style>
  <w:style w:type="character" w:styleId="CommentReference">
    <w:name w:val="annotation reference"/>
    <w:basedOn w:val="DefaultParagraphFont"/>
    <w:uiPriority w:val="99"/>
    <w:semiHidden/>
    <w:unhideWhenUsed/>
    <w:rsid w:val="002F21C6"/>
    <w:rPr>
      <w:sz w:val="16"/>
      <w:szCs w:val="16"/>
    </w:rPr>
  </w:style>
  <w:style w:type="paragraph" w:styleId="CommentText">
    <w:name w:val="annotation text"/>
    <w:basedOn w:val="Normal"/>
    <w:link w:val="CommentTextChar"/>
    <w:uiPriority w:val="99"/>
    <w:semiHidden/>
    <w:unhideWhenUsed/>
    <w:rsid w:val="002F21C6"/>
    <w:pPr>
      <w:widowControl/>
      <w:autoSpaceDE/>
      <w:autoSpaceDN/>
    </w:pPr>
    <w:rPr>
      <w:rFonts w:ascii="Times New Roman" w:eastAsia="Times New Roman" w:hAnsi="Times New Roman" w:cs="Times New Roman"/>
      <w:sz w:val="20"/>
      <w:szCs w:val="20"/>
      <w:lang w:val="en-AU" w:eastAsia="en-US" w:bidi="ar-SA"/>
    </w:rPr>
  </w:style>
  <w:style w:type="character" w:customStyle="1" w:styleId="CommentTextChar">
    <w:name w:val="Comment Text Char"/>
    <w:basedOn w:val="DefaultParagraphFont"/>
    <w:link w:val="CommentText"/>
    <w:uiPriority w:val="99"/>
    <w:semiHidden/>
    <w:rsid w:val="002F21C6"/>
    <w:rPr>
      <w:rFonts w:ascii="Times New Roman" w:eastAsia="Times New Roman" w:hAnsi="Times New Roman" w:cs="Times New Roman"/>
      <w:sz w:val="20"/>
      <w:szCs w:val="20"/>
      <w:lang w:val="en-AU"/>
    </w:rPr>
  </w:style>
  <w:style w:type="paragraph" w:styleId="BalloonText">
    <w:name w:val="Balloon Text"/>
    <w:basedOn w:val="Normal"/>
    <w:link w:val="BalloonTextChar"/>
    <w:uiPriority w:val="99"/>
    <w:semiHidden/>
    <w:unhideWhenUsed/>
    <w:rsid w:val="002F21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1C6"/>
    <w:rPr>
      <w:rFonts w:ascii="Segoe UI" w:eastAsia="Calibri" w:hAnsi="Segoe UI" w:cs="Segoe UI"/>
      <w:sz w:val="18"/>
      <w:szCs w:val="18"/>
      <w:lang w:eastAsia="en-NZ" w:bidi="en-NZ"/>
    </w:rPr>
  </w:style>
  <w:style w:type="character" w:customStyle="1" w:styleId="Heading1Char">
    <w:name w:val="Heading 1 Char"/>
    <w:basedOn w:val="DefaultParagraphFont"/>
    <w:link w:val="Heading1"/>
    <w:uiPriority w:val="9"/>
    <w:rsid w:val="00C36912"/>
    <w:rPr>
      <w:rFonts w:asciiTheme="majorHAnsi" w:eastAsiaTheme="majorEastAsia" w:hAnsiTheme="majorHAnsi" w:cstheme="majorBidi"/>
      <w:color w:val="365F91" w:themeColor="accent1" w:themeShade="BF"/>
      <w:sz w:val="32"/>
      <w:szCs w:val="32"/>
      <w:lang w:eastAsia="en-NZ" w:bidi="en-NZ"/>
    </w:rPr>
  </w:style>
  <w:style w:type="character" w:customStyle="1" w:styleId="Heading2Char">
    <w:name w:val="Heading 2 Char"/>
    <w:basedOn w:val="DefaultParagraphFont"/>
    <w:link w:val="Heading2"/>
    <w:uiPriority w:val="9"/>
    <w:rsid w:val="00C36912"/>
    <w:rPr>
      <w:rFonts w:asciiTheme="majorHAnsi" w:eastAsiaTheme="majorEastAsia" w:hAnsiTheme="majorHAnsi" w:cstheme="majorBidi"/>
      <w:color w:val="365F91" w:themeColor="accent1" w:themeShade="BF"/>
      <w:sz w:val="26"/>
      <w:szCs w:val="26"/>
      <w:lang w:val="en-AU"/>
    </w:rPr>
  </w:style>
  <w:style w:type="paragraph" w:styleId="CommentSubject">
    <w:name w:val="annotation subject"/>
    <w:basedOn w:val="CommentText"/>
    <w:next w:val="CommentText"/>
    <w:link w:val="CommentSubjectChar"/>
    <w:uiPriority w:val="99"/>
    <w:semiHidden/>
    <w:unhideWhenUsed/>
    <w:rsid w:val="00C82731"/>
    <w:pPr>
      <w:widowControl w:val="0"/>
      <w:autoSpaceDE w:val="0"/>
      <w:autoSpaceDN w:val="0"/>
    </w:pPr>
    <w:rPr>
      <w:rFonts w:ascii="Calibri" w:eastAsia="Calibri" w:hAnsi="Calibri" w:cs="Calibri"/>
      <w:b/>
      <w:bCs/>
      <w:lang w:val="en-NZ" w:eastAsia="en-NZ" w:bidi="en-NZ"/>
    </w:rPr>
  </w:style>
  <w:style w:type="character" w:customStyle="1" w:styleId="CommentSubjectChar">
    <w:name w:val="Comment Subject Char"/>
    <w:basedOn w:val="CommentTextChar"/>
    <w:link w:val="CommentSubject"/>
    <w:uiPriority w:val="99"/>
    <w:semiHidden/>
    <w:rsid w:val="00C82731"/>
    <w:rPr>
      <w:rFonts w:ascii="Calibri" w:eastAsia="Calibri" w:hAnsi="Calibri" w:cs="Calibri"/>
      <w:b/>
      <w:bCs/>
      <w:sz w:val="20"/>
      <w:szCs w:val="20"/>
      <w:lang w:val="en-AU" w:eastAsia="en-NZ" w:bidi="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953221B47C8C44AB0B9DF7425B5A153" ma:contentTypeVersion="12" ma:contentTypeDescription="Create a new document." ma:contentTypeScope="" ma:versionID="3d670e788fc36be6ce58128317c60212">
  <xsd:schema xmlns:xsd="http://www.w3.org/2001/XMLSchema" xmlns:xs="http://www.w3.org/2001/XMLSchema" xmlns:p="http://schemas.microsoft.com/office/2006/metadata/properties" xmlns:ns2="223fc2be-52d4-4bf6-a77f-dc98d2335916" xmlns:ns3="914d8c44-28bf-4352-9430-e7dc81ec25ae" targetNamespace="http://schemas.microsoft.com/office/2006/metadata/properties" ma:root="true" ma:fieldsID="fa6c074a792fae9b77573233895ca061" ns2:_="" ns3:_="">
    <xsd:import namespace="223fc2be-52d4-4bf6-a77f-dc98d2335916"/>
    <xsd:import namespace="914d8c44-28bf-4352-9430-e7dc81ec25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3fc2be-52d4-4bf6-a77f-dc98d23359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4d8c44-28bf-4352-9430-e7dc81ec25a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ECC9E4-25AC-4F4D-909D-8018A03EDAE1}">
  <ds:schemaRefs>
    <ds:schemaRef ds:uri="http://schemas.openxmlformats.org/officeDocument/2006/bibliography"/>
  </ds:schemaRefs>
</ds:datastoreItem>
</file>

<file path=customXml/itemProps2.xml><?xml version="1.0" encoding="utf-8"?>
<ds:datastoreItem xmlns:ds="http://schemas.openxmlformats.org/officeDocument/2006/customXml" ds:itemID="{41D64E48-396E-453F-901D-963F4D91EA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3fc2be-52d4-4bf6-a77f-dc98d2335916"/>
    <ds:schemaRef ds:uri="914d8c44-28bf-4352-9430-e7dc81ec25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3B55FF-8C66-4B88-8A14-AE6D6BA1CD3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24F04F0-B0CA-4027-904A-B9437D61B9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2774</Words>
  <Characters>15815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Hessian</dc:creator>
  <cp:keywords/>
  <dc:description/>
  <cp:lastModifiedBy>Jeanette O'Fee</cp:lastModifiedBy>
  <cp:revision>2</cp:revision>
  <cp:lastPrinted>2020-08-03T01:36:00Z</cp:lastPrinted>
  <dcterms:created xsi:type="dcterms:W3CDTF">2022-05-17T01:47:00Z</dcterms:created>
  <dcterms:modified xsi:type="dcterms:W3CDTF">2022-05-17T01:47:00Z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0x0101002953221B47C8C44AB0B9DF7425B5A153</vt:lpwstr>
  </property>
</Properties>
</file>